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4666" w14:textId="78CE1977" w:rsidR="00D70F87" w:rsidRPr="009551CC" w:rsidRDefault="0087033C" w:rsidP="009551CC">
      <w:pPr>
        <w:jc w:val="center"/>
        <w:rPr>
          <w:b/>
          <w:sz w:val="24"/>
          <w:szCs w:val="24"/>
        </w:rPr>
      </w:pPr>
      <w:r>
        <w:rPr>
          <w:rFonts w:hint="eastAsia"/>
          <w:b/>
          <w:sz w:val="24"/>
          <w:szCs w:val="24"/>
        </w:rPr>
        <w:t>諸条件及び</w:t>
      </w:r>
      <w:r w:rsidR="009551CC" w:rsidRPr="009551CC">
        <w:rPr>
          <w:rFonts w:hint="eastAsia"/>
          <w:b/>
          <w:sz w:val="24"/>
          <w:szCs w:val="24"/>
        </w:rPr>
        <w:t>仕様書</w:t>
      </w:r>
    </w:p>
    <w:p w14:paraId="2E5B9F48" w14:textId="77777777" w:rsidR="009551CC" w:rsidRDefault="009551CC"/>
    <w:p w14:paraId="0BFA5A09" w14:textId="77777777" w:rsidR="00F00BD9" w:rsidRDefault="00F00BD9" w:rsidP="009551CC">
      <w:pPr>
        <w:adjustRightInd w:val="0"/>
        <w:snapToGrid w:val="0"/>
        <w:spacing w:line="120" w:lineRule="atLeast"/>
        <w:rPr>
          <w:sz w:val="24"/>
          <w:szCs w:val="24"/>
        </w:rPr>
      </w:pPr>
    </w:p>
    <w:p w14:paraId="1E5CCCAF" w14:textId="77777777" w:rsidR="00BC0DAC" w:rsidRPr="00F00BD9" w:rsidRDefault="00BC0DAC" w:rsidP="009551CC">
      <w:pPr>
        <w:adjustRightInd w:val="0"/>
        <w:snapToGrid w:val="0"/>
        <w:spacing w:line="120" w:lineRule="atLeast"/>
        <w:rPr>
          <w:b/>
          <w:sz w:val="22"/>
          <w:szCs w:val="22"/>
        </w:rPr>
      </w:pPr>
      <w:r w:rsidRPr="00F00BD9">
        <w:rPr>
          <w:rFonts w:hint="eastAsia"/>
          <w:b/>
          <w:sz w:val="22"/>
          <w:szCs w:val="22"/>
        </w:rPr>
        <w:t>１．運営条件</w:t>
      </w:r>
    </w:p>
    <w:p w14:paraId="69251F00" w14:textId="77777777" w:rsidR="009551CC" w:rsidRPr="009C18F9" w:rsidRDefault="00F00BD9" w:rsidP="009551CC">
      <w:pPr>
        <w:adjustRightInd w:val="0"/>
        <w:snapToGrid w:val="0"/>
        <w:spacing w:line="120" w:lineRule="atLeast"/>
        <w:rPr>
          <w:rFonts w:asciiTheme="minorEastAsia" w:hAnsiTheme="minorEastAsia"/>
          <w:sz w:val="22"/>
          <w:szCs w:val="22"/>
        </w:rPr>
      </w:pPr>
      <w:r>
        <w:rPr>
          <w:rFonts w:hint="eastAsia"/>
          <w:sz w:val="22"/>
          <w:szCs w:val="22"/>
        </w:rPr>
        <w:t>（</w:t>
      </w:r>
      <w:r w:rsidR="009551CC" w:rsidRPr="00F00BD9">
        <w:rPr>
          <w:rFonts w:hint="eastAsia"/>
          <w:sz w:val="22"/>
          <w:szCs w:val="22"/>
        </w:rPr>
        <w:t>１</w:t>
      </w:r>
      <w:r>
        <w:rPr>
          <w:rFonts w:hint="eastAsia"/>
          <w:sz w:val="22"/>
          <w:szCs w:val="22"/>
        </w:rPr>
        <w:t>）</w:t>
      </w:r>
      <w:r w:rsidR="009551CC" w:rsidRPr="009C18F9">
        <w:rPr>
          <w:rFonts w:asciiTheme="minorEastAsia" w:hAnsiTheme="minorEastAsia" w:hint="eastAsia"/>
          <w:sz w:val="22"/>
          <w:szCs w:val="22"/>
        </w:rPr>
        <w:t>契約期間</w:t>
      </w:r>
    </w:p>
    <w:p w14:paraId="50234380" w14:textId="63A06F06" w:rsidR="009551CC" w:rsidRPr="009C18F9" w:rsidRDefault="00D46FDF" w:rsidP="00F00BD9">
      <w:pPr>
        <w:adjustRightInd w:val="0"/>
        <w:snapToGrid w:val="0"/>
        <w:spacing w:line="120" w:lineRule="atLeast"/>
        <w:ind w:firstLineChars="350" w:firstLine="770"/>
        <w:rPr>
          <w:rFonts w:asciiTheme="minorEastAsia" w:hAnsiTheme="minorEastAsia"/>
          <w:sz w:val="22"/>
          <w:szCs w:val="22"/>
        </w:rPr>
      </w:pPr>
      <w:r w:rsidRPr="009C18F9">
        <w:rPr>
          <w:rFonts w:asciiTheme="minorEastAsia" w:hAnsiTheme="minorEastAsia" w:hint="eastAsia"/>
          <w:sz w:val="22"/>
          <w:szCs w:val="22"/>
        </w:rPr>
        <w:t>2023</w:t>
      </w:r>
      <w:r w:rsidR="009551CC" w:rsidRPr="009C18F9">
        <w:rPr>
          <w:rFonts w:asciiTheme="minorEastAsia" w:hAnsiTheme="minorEastAsia" w:hint="eastAsia"/>
          <w:sz w:val="22"/>
          <w:szCs w:val="22"/>
        </w:rPr>
        <w:t>年</w:t>
      </w:r>
      <w:r w:rsidRPr="009C18F9">
        <w:rPr>
          <w:rFonts w:asciiTheme="minorEastAsia" w:hAnsiTheme="minorEastAsia" w:hint="eastAsia"/>
          <w:sz w:val="22"/>
          <w:szCs w:val="22"/>
        </w:rPr>
        <w:t>12</w:t>
      </w:r>
      <w:r w:rsidR="009551CC" w:rsidRPr="009C18F9">
        <w:rPr>
          <w:rFonts w:asciiTheme="minorEastAsia" w:hAnsiTheme="minorEastAsia" w:hint="eastAsia"/>
          <w:sz w:val="22"/>
          <w:szCs w:val="22"/>
        </w:rPr>
        <w:t>月</w:t>
      </w:r>
      <w:r w:rsidRPr="009C18F9">
        <w:rPr>
          <w:rFonts w:asciiTheme="minorEastAsia" w:hAnsiTheme="minorEastAsia" w:hint="eastAsia"/>
          <w:sz w:val="22"/>
          <w:szCs w:val="22"/>
        </w:rPr>
        <w:t>1</w:t>
      </w:r>
      <w:r w:rsidR="009551CC" w:rsidRPr="009C18F9">
        <w:rPr>
          <w:rFonts w:asciiTheme="minorEastAsia" w:hAnsiTheme="minorEastAsia" w:hint="eastAsia"/>
          <w:sz w:val="22"/>
          <w:szCs w:val="22"/>
        </w:rPr>
        <w:t>日</w:t>
      </w:r>
      <w:r w:rsidR="007F289E" w:rsidRPr="009C18F9">
        <w:rPr>
          <w:rFonts w:asciiTheme="minorEastAsia" w:hAnsiTheme="minorEastAsia" w:hint="eastAsia"/>
          <w:sz w:val="22"/>
          <w:szCs w:val="22"/>
        </w:rPr>
        <w:t>～</w:t>
      </w:r>
      <w:r w:rsidRPr="009C18F9">
        <w:rPr>
          <w:rFonts w:asciiTheme="minorEastAsia" w:hAnsiTheme="minorEastAsia" w:hint="eastAsia"/>
          <w:sz w:val="22"/>
          <w:szCs w:val="22"/>
        </w:rPr>
        <w:t>20</w:t>
      </w:r>
      <w:r w:rsidR="00D0134D">
        <w:rPr>
          <w:rFonts w:asciiTheme="minorEastAsia" w:hAnsiTheme="minorEastAsia"/>
          <w:sz w:val="22"/>
          <w:szCs w:val="22"/>
        </w:rPr>
        <w:t>4</w:t>
      </w:r>
      <w:r w:rsidRPr="009C18F9">
        <w:rPr>
          <w:rFonts w:asciiTheme="minorEastAsia" w:hAnsiTheme="minorEastAsia" w:hint="eastAsia"/>
          <w:sz w:val="22"/>
          <w:szCs w:val="22"/>
        </w:rPr>
        <w:t>2</w:t>
      </w:r>
      <w:r w:rsidR="009551CC" w:rsidRPr="009C18F9">
        <w:rPr>
          <w:rFonts w:asciiTheme="minorEastAsia" w:hAnsiTheme="minorEastAsia" w:hint="eastAsia"/>
          <w:sz w:val="22"/>
          <w:szCs w:val="22"/>
        </w:rPr>
        <w:t>年</w:t>
      </w:r>
      <w:r w:rsidRPr="009C18F9">
        <w:rPr>
          <w:rFonts w:asciiTheme="minorEastAsia" w:hAnsiTheme="minorEastAsia" w:hint="eastAsia"/>
          <w:sz w:val="22"/>
          <w:szCs w:val="22"/>
        </w:rPr>
        <w:t>3</w:t>
      </w:r>
      <w:r w:rsidR="009551CC" w:rsidRPr="009C18F9">
        <w:rPr>
          <w:rFonts w:asciiTheme="minorEastAsia" w:hAnsiTheme="minorEastAsia" w:hint="eastAsia"/>
          <w:sz w:val="22"/>
          <w:szCs w:val="22"/>
        </w:rPr>
        <w:t>月</w:t>
      </w:r>
      <w:r w:rsidRPr="009C18F9">
        <w:rPr>
          <w:rFonts w:asciiTheme="minorEastAsia" w:hAnsiTheme="minorEastAsia" w:hint="eastAsia"/>
          <w:sz w:val="22"/>
          <w:szCs w:val="22"/>
        </w:rPr>
        <w:t>3</w:t>
      </w:r>
      <w:r w:rsidRPr="009C18F9">
        <w:rPr>
          <w:rFonts w:asciiTheme="minorEastAsia" w:hAnsiTheme="minorEastAsia"/>
          <w:sz w:val="22"/>
          <w:szCs w:val="22"/>
        </w:rPr>
        <w:t>1</w:t>
      </w:r>
      <w:r w:rsidR="009551CC" w:rsidRPr="009C18F9">
        <w:rPr>
          <w:rFonts w:asciiTheme="minorEastAsia" w:hAnsiTheme="minorEastAsia" w:hint="eastAsia"/>
          <w:sz w:val="22"/>
          <w:szCs w:val="22"/>
        </w:rPr>
        <w:t>日の</w:t>
      </w:r>
      <w:r w:rsidR="00C7797F" w:rsidRPr="009C18F9">
        <w:rPr>
          <w:rFonts w:asciiTheme="minorEastAsia" w:hAnsiTheme="minorEastAsia" w:hint="eastAsia"/>
          <w:sz w:val="22"/>
          <w:szCs w:val="22"/>
        </w:rPr>
        <w:t>約</w:t>
      </w:r>
      <w:r w:rsidR="00D0134D">
        <w:rPr>
          <w:rFonts w:asciiTheme="minorEastAsia" w:hAnsiTheme="minorEastAsia"/>
          <w:sz w:val="22"/>
          <w:szCs w:val="22"/>
        </w:rPr>
        <w:t>2</w:t>
      </w:r>
      <w:r w:rsidR="00C7797F" w:rsidRPr="009C18F9">
        <w:rPr>
          <w:rFonts w:asciiTheme="minorEastAsia" w:hAnsiTheme="minorEastAsia" w:hint="eastAsia"/>
          <w:sz w:val="22"/>
          <w:szCs w:val="22"/>
        </w:rPr>
        <w:t>0</w:t>
      </w:r>
      <w:r w:rsidR="009551CC" w:rsidRPr="009C18F9">
        <w:rPr>
          <w:rFonts w:asciiTheme="minorEastAsia" w:hAnsiTheme="minorEastAsia" w:hint="eastAsia"/>
          <w:sz w:val="22"/>
          <w:szCs w:val="22"/>
        </w:rPr>
        <w:t>年間とする。</w:t>
      </w:r>
    </w:p>
    <w:p w14:paraId="73E1730B" w14:textId="77777777" w:rsidR="009551CC" w:rsidRPr="009C18F9" w:rsidRDefault="00F00BD9" w:rsidP="00F00BD9">
      <w:pPr>
        <w:adjustRightInd w:val="0"/>
        <w:snapToGrid w:val="0"/>
        <w:spacing w:line="120" w:lineRule="atLeast"/>
        <w:ind w:firstLineChars="200" w:firstLine="440"/>
        <w:rPr>
          <w:rFonts w:asciiTheme="minorEastAsia" w:hAnsiTheme="minorEastAsia"/>
          <w:sz w:val="22"/>
          <w:szCs w:val="22"/>
        </w:rPr>
      </w:pPr>
      <w:r w:rsidRPr="009C18F9">
        <w:rPr>
          <w:rFonts w:asciiTheme="minorEastAsia" w:hAnsiTheme="minorEastAsia" w:hint="eastAsia"/>
          <w:sz w:val="22"/>
          <w:szCs w:val="22"/>
        </w:rPr>
        <w:t>（</w:t>
      </w:r>
      <w:r w:rsidR="009551CC" w:rsidRPr="009C18F9">
        <w:rPr>
          <w:rFonts w:asciiTheme="minorEastAsia" w:hAnsiTheme="minorEastAsia" w:hint="eastAsia"/>
          <w:sz w:val="22"/>
          <w:szCs w:val="22"/>
        </w:rPr>
        <w:t>運営開始時期については、建設工事の進捗により前後する可能性がある。</w:t>
      </w:r>
      <w:r w:rsidRPr="009C18F9">
        <w:rPr>
          <w:rFonts w:asciiTheme="minorEastAsia" w:hAnsiTheme="minorEastAsia" w:hint="eastAsia"/>
          <w:sz w:val="22"/>
          <w:szCs w:val="22"/>
        </w:rPr>
        <w:t>）</w:t>
      </w:r>
    </w:p>
    <w:p w14:paraId="2B075C44" w14:textId="77777777" w:rsidR="00E92C60" w:rsidRPr="009C18F9" w:rsidRDefault="009551CC" w:rsidP="00BC0DAC">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契約期間の満了をもって契約は終了し更新はしないものとする。</w:t>
      </w:r>
    </w:p>
    <w:p w14:paraId="546B6C80" w14:textId="77777777" w:rsidR="00E92C60" w:rsidRPr="009C18F9" w:rsidRDefault="00E92C60" w:rsidP="00E92C60">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ただし、業務内容の精査により特段の理由がない場合は更新を行うこととする。</w:t>
      </w:r>
    </w:p>
    <w:p w14:paraId="382E5580" w14:textId="77777777" w:rsidR="00E92C60" w:rsidRPr="009C18F9" w:rsidRDefault="00E92C60" w:rsidP="00BC0DAC">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また、契約期間内の撤退については、双方協議とする</w:t>
      </w:r>
      <w:r w:rsidR="00C23871" w:rsidRPr="009C18F9">
        <w:rPr>
          <w:rFonts w:asciiTheme="minorEastAsia" w:hAnsiTheme="minorEastAsia" w:hint="eastAsia"/>
          <w:sz w:val="22"/>
          <w:szCs w:val="22"/>
        </w:rPr>
        <w:t>。</w:t>
      </w:r>
    </w:p>
    <w:p w14:paraId="6492D1A9" w14:textId="77777777" w:rsidR="00E92C60" w:rsidRPr="009C18F9" w:rsidRDefault="00E92C60" w:rsidP="00BC0DAC">
      <w:pPr>
        <w:adjustRightInd w:val="0"/>
        <w:snapToGrid w:val="0"/>
        <w:spacing w:line="120" w:lineRule="atLeast"/>
        <w:ind w:leftChars="300" w:left="630"/>
        <w:rPr>
          <w:rFonts w:asciiTheme="minorEastAsia" w:hAnsiTheme="minorEastAsia"/>
          <w:sz w:val="22"/>
          <w:szCs w:val="22"/>
        </w:rPr>
      </w:pPr>
    </w:p>
    <w:p w14:paraId="6F822924" w14:textId="01B4A30C" w:rsidR="009551CC" w:rsidRPr="009C18F9" w:rsidRDefault="00F00BD9" w:rsidP="009551CC">
      <w:pPr>
        <w:adjustRightInd w:val="0"/>
        <w:snapToGrid w:val="0"/>
        <w:spacing w:line="120" w:lineRule="atLeast"/>
        <w:rPr>
          <w:rFonts w:asciiTheme="minorEastAsia" w:hAnsiTheme="minorEastAsia"/>
          <w:sz w:val="22"/>
          <w:szCs w:val="22"/>
        </w:rPr>
      </w:pPr>
      <w:r w:rsidRPr="009C18F9">
        <w:rPr>
          <w:rFonts w:asciiTheme="minorEastAsia" w:hAnsiTheme="minorEastAsia" w:hint="eastAsia"/>
          <w:sz w:val="22"/>
          <w:szCs w:val="22"/>
        </w:rPr>
        <w:t>（</w:t>
      </w:r>
      <w:r w:rsidR="009551CC" w:rsidRPr="009C18F9">
        <w:rPr>
          <w:rFonts w:asciiTheme="minorEastAsia" w:hAnsiTheme="minorEastAsia" w:hint="eastAsia"/>
          <w:sz w:val="22"/>
          <w:szCs w:val="22"/>
        </w:rPr>
        <w:t>２</w:t>
      </w:r>
      <w:r w:rsidRPr="009C18F9">
        <w:rPr>
          <w:rFonts w:asciiTheme="minorEastAsia" w:hAnsiTheme="minorEastAsia" w:hint="eastAsia"/>
          <w:sz w:val="22"/>
          <w:szCs w:val="22"/>
        </w:rPr>
        <w:t>）</w:t>
      </w:r>
      <w:r w:rsidR="009551CC" w:rsidRPr="009C18F9">
        <w:rPr>
          <w:rFonts w:asciiTheme="minorEastAsia" w:hAnsiTheme="minorEastAsia" w:hint="eastAsia"/>
          <w:sz w:val="22"/>
          <w:szCs w:val="22"/>
        </w:rPr>
        <w:t>運営</w:t>
      </w:r>
      <w:r w:rsidR="00BC0DAC" w:rsidRPr="009C18F9">
        <w:rPr>
          <w:rFonts w:asciiTheme="minorEastAsia" w:hAnsiTheme="minorEastAsia" w:hint="eastAsia"/>
          <w:sz w:val="22"/>
          <w:szCs w:val="22"/>
        </w:rPr>
        <w:t>場所</w:t>
      </w:r>
      <w:r w:rsidR="0087033C" w:rsidRPr="009C18F9">
        <w:rPr>
          <w:rFonts w:asciiTheme="minorEastAsia" w:hAnsiTheme="minorEastAsia" w:hint="eastAsia"/>
          <w:sz w:val="22"/>
          <w:szCs w:val="22"/>
        </w:rPr>
        <w:t>及び面積</w:t>
      </w:r>
    </w:p>
    <w:p w14:paraId="6F7147BB" w14:textId="4FC950C2" w:rsidR="00943D7D" w:rsidRPr="009C18F9" w:rsidRDefault="0087033C" w:rsidP="00C65B13">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・新病院に隣接する付属棟</w:t>
      </w:r>
      <w:r w:rsidR="00D46FDF" w:rsidRPr="009C18F9">
        <w:rPr>
          <w:rFonts w:asciiTheme="minorEastAsia" w:hAnsiTheme="minorEastAsia"/>
          <w:sz w:val="22"/>
          <w:szCs w:val="22"/>
        </w:rPr>
        <w:t>1F</w:t>
      </w:r>
      <w:r w:rsidRPr="009C18F9">
        <w:rPr>
          <w:rFonts w:asciiTheme="minorEastAsia" w:hAnsiTheme="minorEastAsia" w:hint="eastAsia"/>
          <w:sz w:val="22"/>
          <w:szCs w:val="22"/>
        </w:rPr>
        <w:t>（</w:t>
      </w:r>
      <w:r w:rsidR="00B90C2A" w:rsidRPr="009C18F9">
        <w:rPr>
          <w:rFonts w:asciiTheme="minorEastAsia" w:hAnsiTheme="minorEastAsia" w:hint="eastAsia"/>
          <w:sz w:val="22"/>
          <w:szCs w:val="22"/>
        </w:rPr>
        <w:t>A05-01_付属棟_各階平面図</w:t>
      </w:r>
      <w:r w:rsidR="00EE34D7">
        <w:rPr>
          <w:rFonts w:asciiTheme="minorEastAsia" w:hAnsiTheme="minorEastAsia" w:hint="eastAsia"/>
          <w:sz w:val="22"/>
          <w:szCs w:val="22"/>
        </w:rPr>
        <w:t>を参照</w:t>
      </w:r>
      <w:r w:rsidRPr="009C18F9">
        <w:rPr>
          <w:rFonts w:asciiTheme="minorEastAsia" w:hAnsiTheme="minorEastAsia" w:hint="eastAsia"/>
          <w:sz w:val="22"/>
          <w:szCs w:val="22"/>
        </w:rPr>
        <w:t>）</w:t>
      </w:r>
    </w:p>
    <w:p w14:paraId="66EEBBFC" w14:textId="08C867B8" w:rsidR="0087033C" w:rsidRPr="00EB5323" w:rsidRDefault="0087033C" w:rsidP="00C65B13">
      <w:pPr>
        <w:adjustRightInd w:val="0"/>
        <w:snapToGrid w:val="0"/>
        <w:spacing w:line="120" w:lineRule="atLeast"/>
        <w:ind w:leftChars="300" w:left="630"/>
        <w:rPr>
          <w:rFonts w:asciiTheme="minorEastAsia" w:hAnsiTheme="minorEastAsia"/>
          <w:sz w:val="22"/>
          <w:szCs w:val="22"/>
        </w:rPr>
      </w:pPr>
      <w:r w:rsidRPr="007F2DCF">
        <w:rPr>
          <w:rFonts w:asciiTheme="minorEastAsia" w:hAnsiTheme="minorEastAsia" w:hint="eastAsia"/>
          <w:sz w:val="22"/>
          <w:szCs w:val="22"/>
        </w:rPr>
        <w:t>・</w:t>
      </w:r>
      <w:r w:rsidRPr="00EB5323">
        <w:rPr>
          <w:rFonts w:asciiTheme="minorEastAsia" w:hAnsiTheme="minorEastAsia" w:hint="eastAsia"/>
          <w:sz w:val="22"/>
          <w:szCs w:val="22"/>
        </w:rPr>
        <w:t>約</w:t>
      </w:r>
      <w:r w:rsidR="007F2DCF" w:rsidRPr="00EB5323">
        <w:rPr>
          <w:rFonts w:asciiTheme="minorEastAsia" w:hAnsiTheme="minorEastAsia"/>
        </w:rPr>
        <w:t>190</w:t>
      </w:r>
      <w:r w:rsidRPr="00EB5323">
        <w:rPr>
          <w:rFonts w:asciiTheme="minorEastAsia" w:hAnsiTheme="minorEastAsia" w:hint="eastAsia"/>
          <w:sz w:val="22"/>
          <w:szCs w:val="22"/>
        </w:rPr>
        <w:t>㎡</w:t>
      </w:r>
    </w:p>
    <w:p w14:paraId="67D9C24C" w14:textId="77777777" w:rsidR="00C65B13" w:rsidRPr="00EB5323" w:rsidRDefault="00C65B13" w:rsidP="00C65B13">
      <w:pPr>
        <w:adjustRightInd w:val="0"/>
        <w:snapToGrid w:val="0"/>
        <w:spacing w:line="120" w:lineRule="atLeast"/>
        <w:ind w:leftChars="300" w:left="630"/>
        <w:rPr>
          <w:rFonts w:asciiTheme="minorEastAsia" w:hAnsiTheme="minorEastAsia"/>
          <w:sz w:val="22"/>
          <w:szCs w:val="22"/>
        </w:rPr>
      </w:pPr>
    </w:p>
    <w:p w14:paraId="27FFD712" w14:textId="77777777" w:rsidR="00C65B13" w:rsidRPr="00EB5323" w:rsidRDefault="00C65B13" w:rsidP="00C65B13">
      <w:pPr>
        <w:adjustRightInd w:val="0"/>
        <w:snapToGrid w:val="0"/>
        <w:spacing w:line="120" w:lineRule="atLeast"/>
        <w:rPr>
          <w:rFonts w:asciiTheme="minorEastAsia" w:hAnsiTheme="minorEastAsia"/>
          <w:sz w:val="22"/>
          <w:szCs w:val="22"/>
        </w:rPr>
      </w:pPr>
      <w:r w:rsidRPr="00EB5323">
        <w:rPr>
          <w:rFonts w:asciiTheme="minorEastAsia" w:hAnsiTheme="minorEastAsia" w:hint="eastAsia"/>
          <w:sz w:val="22"/>
          <w:szCs w:val="22"/>
        </w:rPr>
        <w:t>（３）</w:t>
      </w:r>
      <w:r w:rsidRPr="00EB5323">
        <w:rPr>
          <w:rFonts w:asciiTheme="minorEastAsia" w:hAnsiTheme="minorEastAsia" w:hint="eastAsia"/>
        </w:rPr>
        <w:t>営業日および営業時間</w:t>
      </w:r>
    </w:p>
    <w:tbl>
      <w:tblPr>
        <w:tblStyle w:val="a3"/>
        <w:tblW w:w="0" w:type="auto"/>
        <w:tblInd w:w="630" w:type="dxa"/>
        <w:tblLook w:val="04A0" w:firstRow="1" w:lastRow="0" w:firstColumn="1" w:lastColumn="0" w:noHBand="0" w:noVBand="1"/>
      </w:tblPr>
      <w:tblGrid>
        <w:gridCol w:w="1463"/>
        <w:gridCol w:w="2693"/>
      </w:tblGrid>
      <w:tr w:rsidR="00EB5323" w:rsidRPr="00EB5323" w14:paraId="3293C150" w14:textId="4A34A250" w:rsidTr="00CB28C6">
        <w:tc>
          <w:tcPr>
            <w:tcW w:w="1463" w:type="dxa"/>
          </w:tcPr>
          <w:p w14:paraId="66E9CE14" w14:textId="46460EA9" w:rsidR="00AD0C48" w:rsidRPr="00EB5323" w:rsidRDefault="00AD0C48" w:rsidP="00AD0C48">
            <w:pPr>
              <w:pStyle w:val="aa"/>
              <w:ind w:leftChars="0" w:left="0"/>
              <w:rPr>
                <w:rFonts w:asciiTheme="minorEastAsia" w:hAnsiTheme="minorEastAsia"/>
              </w:rPr>
            </w:pPr>
            <w:r w:rsidRPr="00EB5323">
              <w:rPr>
                <w:rFonts w:asciiTheme="minorEastAsia" w:hAnsiTheme="minorEastAsia" w:hint="eastAsia"/>
              </w:rPr>
              <w:t>平日</w:t>
            </w:r>
          </w:p>
        </w:tc>
        <w:tc>
          <w:tcPr>
            <w:tcW w:w="2693" w:type="dxa"/>
          </w:tcPr>
          <w:p w14:paraId="6043B40C" w14:textId="5D3DB1D2" w:rsidR="00AD0C48" w:rsidRPr="00EB5323" w:rsidRDefault="00CB28C6" w:rsidP="00AD0C48">
            <w:pPr>
              <w:pStyle w:val="aa"/>
              <w:ind w:leftChars="0" w:left="0"/>
              <w:rPr>
                <w:rFonts w:asciiTheme="minorEastAsia" w:hAnsiTheme="minorEastAsia"/>
              </w:rPr>
            </w:pPr>
            <w:r w:rsidRPr="00EB5323">
              <w:rPr>
                <w:rFonts w:asciiTheme="minorEastAsia" w:hAnsiTheme="minorEastAsia" w:hint="eastAsia"/>
              </w:rPr>
              <w:t>9時～</w:t>
            </w:r>
            <w:r w:rsidR="00A15B4E" w:rsidRPr="00EB5323">
              <w:rPr>
                <w:rFonts w:asciiTheme="minorEastAsia" w:hAnsiTheme="minorEastAsia" w:hint="eastAsia"/>
              </w:rPr>
              <w:t>22</w:t>
            </w:r>
            <w:r w:rsidRPr="00EB5323">
              <w:rPr>
                <w:rFonts w:asciiTheme="minorEastAsia" w:hAnsiTheme="minorEastAsia" w:hint="eastAsia"/>
              </w:rPr>
              <w:t>時</w:t>
            </w:r>
          </w:p>
        </w:tc>
      </w:tr>
      <w:tr w:rsidR="00EB5323" w:rsidRPr="00EB5323" w14:paraId="6D0B7B80" w14:textId="205F1A29" w:rsidTr="00CB28C6">
        <w:tc>
          <w:tcPr>
            <w:tcW w:w="1463" w:type="dxa"/>
          </w:tcPr>
          <w:p w14:paraId="696BF10D" w14:textId="37CEBF10" w:rsidR="00AD0C48" w:rsidRPr="00EB5323" w:rsidRDefault="00CB28C6" w:rsidP="00AD0C48">
            <w:pPr>
              <w:pStyle w:val="aa"/>
              <w:ind w:leftChars="0" w:left="0"/>
              <w:rPr>
                <w:rFonts w:asciiTheme="minorEastAsia" w:hAnsiTheme="minorEastAsia"/>
              </w:rPr>
            </w:pPr>
            <w:r w:rsidRPr="00EB5323">
              <w:rPr>
                <w:rFonts w:asciiTheme="minorEastAsia" w:hAnsiTheme="minorEastAsia" w:hint="eastAsia"/>
              </w:rPr>
              <w:t>土曜</w:t>
            </w:r>
          </w:p>
        </w:tc>
        <w:tc>
          <w:tcPr>
            <w:tcW w:w="2693" w:type="dxa"/>
          </w:tcPr>
          <w:p w14:paraId="7B7B5CA6" w14:textId="7F200DA4" w:rsidR="00AD0C48" w:rsidRPr="00EB5323" w:rsidRDefault="00CB28C6" w:rsidP="00CB28C6">
            <w:pPr>
              <w:rPr>
                <w:rFonts w:asciiTheme="minorEastAsia" w:hAnsiTheme="minorEastAsia"/>
              </w:rPr>
            </w:pPr>
            <w:r w:rsidRPr="00EB5323">
              <w:rPr>
                <w:rFonts w:asciiTheme="minorEastAsia" w:hAnsiTheme="minorEastAsia" w:hint="eastAsia"/>
              </w:rPr>
              <w:t>9時～</w:t>
            </w:r>
            <w:r w:rsidR="00A15B4E" w:rsidRPr="00EB5323">
              <w:rPr>
                <w:rFonts w:asciiTheme="minorEastAsia" w:hAnsiTheme="minorEastAsia" w:hint="eastAsia"/>
              </w:rPr>
              <w:t>22時</w:t>
            </w:r>
          </w:p>
        </w:tc>
      </w:tr>
      <w:tr w:rsidR="00EB5323" w:rsidRPr="00EB5323" w14:paraId="19E68F7C" w14:textId="469E50A1" w:rsidTr="00CB28C6">
        <w:tc>
          <w:tcPr>
            <w:tcW w:w="1463" w:type="dxa"/>
          </w:tcPr>
          <w:p w14:paraId="6C8DE066" w14:textId="3B92A1F0" w:rsidR="00AD0C48" w:rsidRPr="00EB5323" w:rsidRDefault="00CB28C6" w:rsidP="00CB28C6">
            <w:pPr>
              <w:pStyle w:val="aa"/>
              <w:ind w:leftChars="-1" w:left="0" w:hanging="2"/>
              <w:jc w:val="left"/>
              <w:rPr>
                <w:rFonts w:asciiTheme="minorEastAsia" w:hAnsiTheme="minorEastAsia"/>
              </w:rPr>
            </w:pPr>
            <w:r w:rsidRPr="00EB5323">
              <w:rPr>
                <w:rFonts w:asciiTheme="minorEastAsia" w:hAnsiTheme="minorEastAsia" w:hint="eastAsia"/>
              </w:rPr>
              <w:t>日・祝祭日</w:t>
            </w:r>
          </w:p>
        </w:tc>
        <w:tc>
          <w:tcPr>
            <w:tcW w:w="2693" w:type="dxa"/>
          </w:tcPr>
          <w:p w14:paraId="428801EF" w14:textId="3D4C3574" w:rsidR="00AD0C48" w:rsidRPr="00EB5323" w:rsidRDefault="00A15B4E" w:rsidP="00AD0C48">
            <w:pPr>
              <w:pStyle w:val="aa"/>
              <w:ind w:leftChars="0" w:left="0"/>
              <w:rPr>
                <w:rFonts w:asciiTheme="minorEastAsia" w:hAnsiTheme="minorEastAsia"/>
              </w:rPr>
            </w:pPr>
            <w:r w:rsidRPr="00EB5323">
              <w:rPr>
                <w:rFonts w:asciiTheme="minorEastAsia" w:hAnsiTheme="minorEastAsia" w:hint="eastAsia"/>
              </w:rPr>
              <w:t>9時～22時</w:t>
            </w:r>
          </w:p>
        </w:tc>
      </w:tr>
    </w:tbl>
    <w:p w14:paraId="0A685C13" w14:textId="6AF3585A" w:rsidR="00CB28C6" w:rsidRPr="00EB5323" w:rsidRDefault="00A15B4E" w:rsidP="00C65B13">
      <w:pPr>
        <w:rPr>
          <w:sz w:val="22"/>
          <w:szCs w:val="22"/>
        </w:rPr>
      </w:pPr>
      <w:r w:rsidRPr="00EB5323">
        <w:rPr>
          <w:rFonts w:hint="eastAsia"/>
          <w:sz w:val="22"/>
          <w:szCs w:val="22"/>
        </w:rPr>
        <w:t xml:space="preserve">　　※詳細な営業日と時間については選定後に改めて協議する。</w:t>
      </w:r>
    </w:p>
    <w:p w14:paraId="14915B80" w14:textId="77777777" w:rsidR="00B62E58" w:rsidRPr="00EB5323" w:rsidRDefault="00B62E58" w:rsidP="00C65B13">
      <w:pPr>
        <w:rPr>
          <w:sz w:val="22"/>
          <w:szCs w:val="22"/>
        </w:rPr>
      </w:pPr>
    </w:p>
    <w:p w14:paraId="07EB5E74" w14:textId="4920CD14" w:rsidR="00C65B13" w:rsidRPr="00EB5323" w:rsidRDefault="00C65B13" w:rsidP="00C65B13">
      <w:r w:rsidRPr="00EB5323">
        <w:rPr>
          <w:rFonts w:hint="eastAsia"/>
          <w:sz w:val="22"/>
          <w:szCs w:val="22"/>
        </w:rPr>
        <w:t>（４）</w:t>
      </w:r>
      <w:r w:rsidRPr="00EB5323">
        <w:rPr>
          <w:rFonts w:hint="eastAsia"/>
        </w:rPr>
        <w:t>営業内容に関する条件（要求事項）</w:t>
      </w:r>
    </w:p>
    <w:p w14:paraId="5654E83C" w14:textId="77777777" w:rsidR="00D12521" w:rsidRPr="00EB5323" w:rsidRDefault="00C65B13" w:rsidP="00D12521">
      <w:pPr>
        <w:pStyle w:val="aa"/>
        <w:numPr>
          <w:ilvl w:val="1"/>
          <w:numId w:val="7"/>
        </w:numPr>
        <w:ind w:leftChars="0"/>
      </w:pPr>
      <w:r w:rsidRPr="00EB5323">
        <w:rPr>
          <w:rFonts w:hint="eastAsia"/>
        </w:rPr>
        <w:t>大規模災害時等の対応</w:t>
      </w:r>
    </w:p>
    <w:p w14:paraId="2112F4BE" w14:textId="683BB9D4" w:rsidR="00C65B13" w:rsidRPr="00EB5323" w:rsidRDefault="00C65B13" w:rsidP="00D12521">
      <w:pPr>
        <w:pStyle w:val="aa"/>
        <w:ind w:leftChars="0"/>
      </w:pPr>
      <w:r w:rsidRPr="00EB5323">
        <w:rPr>
          <w:rFonts w:hint="eastAsia"/>
        </w:rPr>
        <w:t>地震等大規模災害発生時や新型感染症大流行時などにおける病院からの協力要請に対して誠意を持って対応すること。</w:t>
      </w:r>
    </w:p>
    <w:p w14:paraId="2F182C2F" w14:textId="2DEEAE08" w:rsidR="00CB28C6" w:rsidRPr="00EB5323" w:rsidRDefault="00CB28C6" w:rsidP="00D12521">
      <w:pPr>
        <w:pStyle w:val="aa"/>
        <w:numPr>
          <w:ilvl w:val="1"/>
          <w:numId w:val="7"/>
        </w:numPr>
        <w:ind w:leftChars="0"/>
      </w:pPr>
      <w:r w:rsidRPr="00EB5323">
        <w:rPr>
          <w:rFonts w:hint="eastAsia"/>
        </w:rPr>
        <w:t>処方枚数については別紙「外来処方せん</w:t>
      </w:r>
      <w:r w:rsidRPr="00EB5323">
        <w:rPr>
          <w:rFonts w:hint="eastAsia"/>
        </w:rPr>
        <w:t>_201404-202103</w:t>
      </w:r>
      <w:r w:rsidRPr="00EB5323">
        <w:rPr>
          <w:rFonts w:hint="eastAsia"/>
        </w:rPr>
        <w:t>（直近</w:t>
      </w:r>
      <w:r w:rsidRPr="00EB5323">
        <w:rPr>
          <w:rFonts w:hint="eastAsia"/>
        </w:rPr>
        <w:t>6</w:t>
      </w:r>
      <w:r w:rsidRPr="00EB5323">
        <w:rPr>
          <w:rFonts w:hint="eastAsia"/>
        </w:rPr>
        <w:t>年）」を参照すること。</w:t>
      </w:r>
    </w:p>
    <w:p w14:paraId="381BE064" w14:textId="0840EC84" w:rsidR="00D12521" w:rsidRPr="00EB5323" w:rsidRDefault="00D12521" w:rsidP="00D12521">
      <w:pPr>
        <w:pStyle w:val="aa"/>
        <w:numPr>
          <w:ilvl w:val="1"/>
          <w:numId w:val="7"/>
        </w:numPr>
        <w:ind w:leftChars="0"/>
      </w:pPr>
      <w:r w:rsidRPr="00EB5323">
        <w:rPr>
          <w:rFonts w:hint="eastAsia"/>
        </w:rPr>
        <w:t>患者の身体的状況（足が不自由など）に応じて、病院内へ出向いて服薬指導等が実施できる。</w:t>
      </w:r>
    </w:p>
    <w:p w14:paraId="492611CD" w14:textId="28E6FEC6" w:rsidR="00D12521" w:rsidRPr="00EB5323" w:rsidRDefault="00D12521" w:rsidP="00D12521">
      <w:pPr>
        <w:pStyle w:val="aa"/>
        <w:numPr>
          <w:ilvl w:val="1"/>
          <w:numId w:val="7"/>
        </w:numPr>
        <w:ind w:leftChars="0"/>
      </w:pPr>
      <w:r w:rsidRPr="00EB5323">
        <w:rPr>
          <w:rFonts w:hint="eastAsia"/>
        </w:rPr>
        <w:t>在宅医療（在宅訪問薬剤管理指導）に貢献すること。</w:t>
      </w:r>
    </w:p>
    <w:p w14:paraId="74EF93A2" w14:textId="5485C06F" w:rsidR="00D12521" w:rsidRPr="00EB5323" w:rsidRDefault="00D12521" w:rsidP="00D12521">
      <w:pPr>
        <w:pStyle w:val="aa"/>
        <w:numPr>
          <w:ilvl w:val="1"/>
          <w:numId w:val="7"/>
        </w:numPr>
        <w:ind w:leftChars="0"/>
      </w:pPr>
      <w:r w:rsidRPr="00EB5323">
        <w:rPr>
          <w:rFonts w:hint="eastAsia"/>
        </w:rPr>
        <w:t>注射薬の無菌的調整業務が実施すること。</w:t>
      </w:r>
    </w:p>
    <w:p w14:paraId="7F646874" w14:textId="77777777" w:rsidR="00B62E58" w:rsidRPr="00EB5323" w:rsidRDefault="00D12521" w:rsidP="00B62E58">
      <w:pPr>
        <w:pStyle w:val="aa"/>
        <w:numPr>
          <w:ilvl w:val="1"/>
          <w:numId w:val="7"/>
        </w:numPr>
        <w:ind w:leftChars="0"/>
      </w:pPr>
      <w:r w:rsidRPr="00EB5323">
        <w:rPr>
          <w:rFonts w:hint="eastAsia"/>
        </w:rPr>
        <w:t>地域連携薬局もしくは専門医療機関連携薬局を運営（取得予定も可）していること。</w:t>
      </w:r>
    </w:p>
    <w:p w14:paraId="5869D229" w14:textId="702C6C43" w:rsidR="00896ABE" w:rsidRPr="00EB5323" w:rsidRDefault="00B62E58" w:rsidP="00A4632A">
      <w:pPr>
        <w:pStyle w:val="aa"/>
        <w:numPr>
          <w:ilvl w:val="1"/>
          <w:numId w:val="7"/>
        </w:numPr>
        <w:ind w:leftChars="0"/>
      </w:pPr>
      <w:r w:rsidRPr="00EB5323">
        <w:rPr>
          <w:rFonts w:hint="eastAsia"/>
        </w:rPr>
        <w:t>障害者、車椅子を使用している利用者等への配慮、工夫を行うこと</w:t>
      </w:r>
    </w:p>
    <w:p w14:paraId="6F43DDD5" w14:textId="77777777" w:rsidR="007F0E2B" w:rsidRPr="00EB5323" w:rsidRDefault="007F0E2B" w:rsidP="009551CC">
      <w:pPr>
        <w:adjustRightInd w:val="0"/>
        <w:snapToGrid w:val="0"/>
        <w:spacing w:line="120" w:lineRule="atLeast"/>
        <w:rPr>
          <w:sz w:val="22"/>
          <w:szCs w:val="22"/>
        </w:rPr>
      </w:pPr>
    </w:p>
    <w:p w14:paraId="19A23928" w14:textId="77777777" w:rsidR="00943D7D" w:rsidRPr="00EB5323" w:rsidRDefault="00943D7D" w:rsidP="009551CC">
      <w:pPr>
        <w:adjustRightInd w:val="0"/>
        <w:snapToGrid w:val="0"/>
        <w:spacing w:line="120" w:lineRule="atLeast"/>
        <w:rPr>
          <w:b/>
          <w:sz w:val="22"/>
          <w:szCs w:val="22"/>
        </w:rPr>
      </w:pPr>
      <w:r w:rsidRPr="00EB5323">
        <w:rPr>
          <w:rFonts w:hint="eastAsia"/>
          <w:b/>
          <w:sz w:val="22"/>
          <w:szCs w:val="22"/>
        </w:rPr>
        <w:t>２．費用負担</w:t>
      </w:r>
    </w:p>
    <w:p w14:paraId="7F7761E9" w14:textId="77777777" w:rsidR="00362C56" w:rsidRDefault="00F00BD9" w:rsidP="00F00BD9">
      <w:pPr>
        <w:adjustRightInd w:val="0"/>
        <w:snapToGrid w:val="0"/>
        <w:spacing w:line="120" w:lineRule="atLeast"/>
        <w:ind w:left="660" w:hangingChars="300" w:hanging="660"/>
        <w:rPr>
          <w:sz w:val="22"/>
          <w:szCs w:val="22"/>
        </w:rPr>
      </w:pPr>
      <w:r w:rsidRPr="00EB5323">
        <w:rPr>
          <w:rFonts w:hint="eastAsia"/>
          <w:sz w:val="22"/>
          <w:szCs w:val="22"/>
        </w:rPr>
        <w:t>（</w:t>
      </w:r>
      <w:r w:rsidR="00362C56" w:rsidRPr="00EB5323">
        <w:rPr>
          <w:rFonts w:hint="eastAsia"/>
          <w:sz w:val="22"/>
          <w:szCs w:val="22"/>
        </w:rPr>
        <w:t>１</w:t>
      </w:r>
      <w:r w:rsidRPr="00EB5323">
        <w:rPr>
          <w:rFonts w:hint="eastAsia"/>
          <w:sz w:val="22"/>
          <w:szCs w:val="22"/>
        </w:rPr>
        <w:t>）</w:t>
      </w:r>
      <w:r w:rsidR="00362C56" w:rsidRPr="00EB5323">
        <w:rPr>
          <w:rFonts w:hint="eastAsia"/>
          <w:sz w:val="22"/>
          <w:szCs w:val="22"/>
        </w:rPr>
        <w:t>躯体現しの状態で貸出を行う。よって運営開始までに必</w:t>
      </w:r>
      <w:r w:rsidR="00362C56" w:rsidRPr="0087033C">
        <w:rPr>
          <w:rFonts w:hint="eastAsia"/>
          <w:sz w:val="22"/>
          <w:szCs w:val="22"/>
        </w:rPr>
        <w:t>要な建築工事、電気設備関連工事、空調関連工事、給排水設備工事は全て事業者の負担とする</w:t>
      </w:r>
      <w:r w:rsidR="00362C56" w:rsidRPr="00F00BD9">
        <w:rPr>
          <w:rFonts w:hint="eastAsia"/>
          <w:sz w:val="22"/>
          <w:szCs w:val="22"/>
        </w:rPr>
        <w:t>。</w:t>
      </w:r>
    </w:p>
    <w:p w14:paraId="21F41232" w14:textId="77777777" w:rsidR="00F00BD9" w:rsidRPr="00F00BD9" w:rsidRDefault="00F00BD9" w:rsidP="00F00BD9">
      <w:pPr>
        <w:adjustRightInd w:val="0"/>
        <w:snapToGrid w:val="0"/>
        <w:spacing w:line="120" w:lineRule="atLeast"/>
        <w:ind w:left="660" w:hangingChars="300" w:hanging="660"/>
        <w:rPr>
          <w:sz w:val="22"/>
          <w:szCs w:val="22"/>
        </w:rPr>
      </w:pPr>
    </w:p>
    <w:p w14:paraId="2B6AC708" w14:textId="660E7D37" w:rsidR="00F00BD9" w:rsidRDefault="00F00BD9" w:rsidP="00F00BD9">
      <w:pPr>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t>（</w:t>
      </w:r>
      <w:r w:rsidR="00362C56" w:rsidRPr="00F00BD9">
        <w:rPr>
          <w:rFonts w:hint="eastAsia"/>
          <w:color w:val="000000" w:themeColor="text1"/>
          <w:sz w:val="22"/>
          <w:szCs w:val="22"/>
        </w:rPr>
        <w:t>２</w:t>
      </w:r>
      <w:r>
        <w:rPr>
          <w:rFonts w:hint="eastAsia"/>
          <w:color w:val="000000" w:themeColor="text1"/>
          <w:sz w:val="22"/>
          <w:szCs w:val="22"/>
        </w:rPr>
        <w:t>）</w:t>
      </w:r>
      <w:r w:rsidR="00582214">
        <w:rPr>
          <w:rFonts w:hint="eastAsia"/>
          <w:color w:val="000000" w:themeColor="text1"/>
          <w:sz w:val="22"/>
          <w:szCs w:val="22"/>
        </w:rPr>
        <w:t>調剤薬局</w:t>
      </w:r>
      <w:r w:rsidR="00362C56" w:rsidRPr="00F00BD9">
        <w:rPr>
          <w:rFonts w:hint="eastAsia"/>
          <w:color w:val="000000" w:themeColor="text1"/>
          <w:sz w:val="22"/>
          <w:szCs w:val="22"/>
        </w:rPr>
        <w:t>運営に必要な</w:t>
      </w:r>
      <w:r>
        <w:rPr>
          <w:rFonts w:hint="eastAsia"/>
          <w:color w:val="000000" w:themeColor="text1"/>
          <w:sz w:val="22"/>
          <w:szCs w:val="22"/>
        </w:rPr>
        <w:t>設備等の設置については、</w:t>
      </w:r>
      <w:r w:rsidR="00582214">
        <w:rPr>
          <w:rFonts w:hint="eastAsia"/>
          <w:color w:val="000000" w:themeColor="text1"/>
          <w:sz w:val="22"/>
          <w:szCs w:val="22"/>
        </w:rPr>
        <w:t>調剤薬局</w:t>
      </w:r>
      <w:r>
        <w:rPr>
          <w:rFonts w:hint="eastAsia"/>
          <w:color w:val="000000" w:themeColor="text1"/>
          <w:sz w:val="22"/>
          <w:szCs w:val="22"/>
        </w:rPr>
        <w:t>運営事業者負担により実</w:t>
      </w:r>
    </w:p>
    <w:p w14:paraId="3A624098" w14:textId="77777777" w:rsidR="007F0E2B" w:rsidRDefault="00F00BD9" w:rsidP="00F00BD9">
      <w:pPr>
        <w:adjustRightInd w:val="0"/>
        <w:snapToGrid w:val="0"/>
        <w:spacing w:line="120" w:lineRule="atLeast"/>
        <w:ind w:leftChars="300" w:left="709" w:hangingChars="36" w:hanging="79"/>
        <w:rPr>
          <w:color w:val="000000" w:themeColor="text1"/>
          <w:sz w:val="22"/>
          <w:szCs w:val="22"/>
        </w:rPr>
      </w:pPr>
      <w:r>
        <w:rPr>
          <w:rFonts w:hint="eastAsia"/>
          <w:color w:val="000000" w:themeColor="text1"/>
          <w:sz w:val="22"/>
          <w:szCs w:val="22"/>
        </w:rPr>
        <w:t>施</w:t>
      </w:r>
      <w:r w:rsidR="007F0E2B" w:rsidRPr="00F00BD9">
        <w:rPr>
          <w:rFonts w:hint="eastAsia"/>
          <w:color w:val="000000" w:themeColor="text1"/>
          <w:sz w:val="22"/>
          <w:szCs w:val="22"/>
        </w:rPr>
        <w:t>すること。</w:t>
      </w:r>
    </w:p>
    <w:p w14:paraId="6654D405" w14:textId="77777777" w:rsidR="00F00BD9" w:rsidRPr="00F00BD9" w:rsidRDefault="00F00BD9" w:rsidP="00F00BD9">
      <w:pPr>
        <w:adjustRightInd w:val="0"/>
        <w:snapToGrid w:val="0"/>
        <w:spacing w:line="120" w:lineRule="atLeast"/>
        <w:ind w:leftChars="300" w:left="709" w:hangingChars="36" w:hanging="79"/>
        <w:rPr>
          <w:color w:val="000000" w:themeColor="text1"/>
          <w:sz w:val="22"/>
          <w:szCs w:val="22"/>
        </w:rPr>
      </w:pPr>
    </w:p>
    <w:p w14:paraId="5F56A49F" w14:textId="3BFD9D42" w:rsidR="00F00BD9" w:rsidRDefault="00F00BD9" w:rsidP="00F00BD9">
      <w:pPr>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lastRenderedPageBreak/>
        <w:t>（３）</w:t>
      </w:r>
      <w:r w:rsidR="00582214">
        <w:rPr>
          <w:rFonts w:hint="eastAsia"/>
          <w:color w:val="000000" w:themeColor="text1"/>
          <w:sz w:val="22"/>
          <w:szCs w:val="22"/>
        </w:rPr>
        <w:t>調剤薬局</w:t>
      </w:r>
      <w:r w:rsidR="007F0E2B" w:rsidRPr="00F00BD9">
        <w:rPr>
          <w:rFonts w:hint="eastAsia"/>
          <w:color w:val="000000" w:themeColor="text1"/>
          <w:sz w:val="22"/>
          <w:szCs w:val="22"/>
        </w:rPr>
        <w:t>運</w:t>
      </w:r>
      <w:r>
        <w:rPr>
          <w:rFonts w:hint="eastAsia"/>
          <w:color w:val="000000" w:themeColor="text1"/>
          <w:sz w:val="22"/>
          <w:szCs w:val="22"/>
        </w:rPr>
        <w:t>営に必要とする経費、清掃、防虫防鼠、消毒、衛生管理、ごみの処理に</w:t>
      </w:r>
    </w:p>
    <w:p w14:paraId="19F65BAE" w14:textId="77777777" w:rsidR="00F00BD9"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かかるす</w:t>
      </w:r>
      <w:r w:rsidR="00F00BD9">
        <w:rPr>
          <w:rFonts w:hint="eastAsia"/>
          <w:color w:val="000000" w:themeColor="text1"/>
          <w:sz w:val="22"/>
          <w:szCs w:val="22"/>
        </w:rPr>
        <w:t>べての費用は運営事業者の負担とする。また、その他の費用（消防設備</w:t>
      </w:r>
    </w:p>
    <w:p w14:paraId="1B27D59D" w14:textId="77777777" w:rsidR="00F00BD9"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点検、警備料、水質検査料、貯水槽、排水設備清掃料、電気設備保守点検料、電</w:t>
      </w:r>
    </w:p>
    <w:p w14:paraId="623AB2BD" w14:textId="77777777" w:rsidR="007F0E2B"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話回線保守点検料等は協議により決定する</w:t>
      </w:r>
      <w:r w:rsidR="00F00BD9">
        <w:rPr>
          <w:rFonts w:hint="eastAsia"/>
          <w:color w:val="000000" w:themeColor="text1"/>
          <w:sz w:val="22"/>
          <w:szCs w:val="22"/>
        </w:rPr>
        <w:t>）</w:t>
      </w:r>
    </w:p>
    <w:p w14:paraId="00E7DA2D" w14:textId="77777777" w:rsidR="00F00BD9" w:rsidRPr="00F00BD9" w:rsidRDefault="00F00BD9" w:rsidP="00F00BD9">
      <w:pPr>
        <w:adjustRightInd w:val="0"/>
        <w:snapToGrid w:val="0"/>
        <w:spacing w:line="120" w:lineRule="atLeast"/>
        <w:ind w:leftChars="300" w:left="709" w:hangingChars="36" w:hanging="79"/>
        <w:rPr>
          <w:color w:val="000000" w:themeColor="text1"/>
          <w:sz w:val="22"/>
          <w:szCs w:val="22"/>
        </w:rPr>
      </w:pPr>
    </w:p>
    <w:p w14:paraId="59A997D5" w14:textId="77777777" w:rsidR="00362C56" w:rsidRDefault="00F00BD9" w:rsidP="00F00BD9">
      <w:pPr>
        <w:tabs>
          <w:tab w:val="left" w:pos="1402"/>
        </w:tabs>
        <w:adjustRightInd w:val="0"/>
        <w:snapToGrid w:val="0"/>
        <w:spacing w:line="120" w:lineRule="atLeast"/>
        <w:ind w:left="519" w:hangingChars="236" w:hanging="519"/>
        <w:rPr>
          <w:color w:val="000000" w:themeColor="text1"/>
          <w:sz w:val="22"/>
          <w:szCs w:val="22"/>
        </w:rPr>
      </w:pPr>
      <w:r>
        <w:rPr>
          <w:rFonts w:hint="eastAsia"/>
          <w:color w:val="000000" w:themeColor="text1"/>
          <w:sz w:val="22"/>
          <w:szCs w:val="22"/>
        </w:rPr>
        <w:t>（４）</w:t>
      </w:r>
      <w:r w:rsidR="007F0E2B" w:rsidRPr="00F00BD9">
        <w:rPr>
          <w:rFonts w:hint="eastAsia"/>
          <w:color w:val="000000" w:themeColor="text1"/>
          <w:sz w:val="22"/>
          <w:szCs w:val="22"/>
        </w:rPr>
        <w:t>テナント使用料</w:t>
      </w:r>
    </w:p>
    <w:p w14:paraId="5A32BC04" w14:textId="77777777" w:rsidR="00F00BD9" w:rsidRPr="00F00BD9" w:rsidRDefault="00F00BD9" w:rsidP="00F00BD9">
      <w:pPr>
        <w:tabs>
          <w:tab w:val="left" w:pos="1402"/>
        </w:tabs>
        <w:adjustRightInd w:val="0"/>
        <w:snapToGrid w:val="0"/>
        <w:spacing w:line="120" w:lineRule="atLeast"/>
        <w:ind w:left="519" w:hangingChars="236" w:hanging="519"/>
        <w:rPr>
          <w:color w:val="000000" w:themeColor="text1"/>
          <w:sz w:val="22"/>
          <w:szCs w:val="22"/>
        </w:rPr>
      </w:pPr>
    </w:p>
    <w:p w14:paraId="6763D17F" w14:textId="77777777" w:rsidR="007F0E2B" w:rsidRDefault="00F00BD9" w:rsidP="00F00BD9">
      <w:pPr>
        <w:tabs>
          <w:tab w:val="left" w:pos="1402"/>
        </w:tabs>
        <w:adjustRightInd w:val="0"/>
        <w:snapToGrid w:val="0"/>
        <w:spacing w:line="120" w:lineRule="atLeast"/>
        <w:ind w:left="519" w:hangingChars="236" w:hanging="519"/>
        <w:rPr>
          <w:color w:val="000000" w:themeColor="text1"/>
          <w:sz w:val="22"/>
          <w:szCs w:val="22"/>
        </w:rPr>
      </w:pPr>
      <w:r>
        <w:rPr>
          <w:rFonts w:hint="eastAsia"/>
          <w:color w:val="000000" w:themeColor="text1"/>
          <w:sz w:val="22"/>
          <w:szCs w:val="22"/>
        </w:rPr>
        <w:t>（５）</w:t>
      </w:r>
      <w:r w:rsidR="007F0E2B" w:rsidRPr="00F00BD9">
        <w:rPr>
          <w:rFonts w:hint="eastAsia"/>
          <w:color w:val="000000" w:themeColor="text1"/>
          <w:sz w:val="22"/>
          <w:szCs w:val="22"/>
        </w:rPr>
        <w:t>光熱費</w:t>
      </w:r>
      <w:r>
        <w:rPr>
          <w:rFonts w:hint="eastAsia"/>
          <w:color w:val="000000" w:themeColor="text1"/>
          <w:sz w:val="22"/>
          <w:szCs w:val="22"/>
        </w:rPr>
        <w:t>（</w:t>
      </w:r>
      <w:r w:rsidR="007F0E2B" w:rsidRPr="00F00BD9">
        <w:rPr>
          <w:rFonts w:hint="eastAsia"/>
          <w:color w:val="000000" w:themeColor="text1"/>
          <w:sz w:val="22"/>
          <w:szCs w:val="22"/>
        </w:rPr>
        <w:t>電気、ガス、水道</w:t>
      </w:r>
      <w:r>
        <w:rPr>
          <w:rFonts w:hint="eastAsia"/>
          <w:color w:val="000000" w:themeColor="text1"/>
          <w:sz w:val="22"/>
          <w:szCs w:val="22"/>
        </w:rPr>
        <w:t>）</w:t>
      </w:r>
      <w:r w:rsidR="007F0E2B" w:rsidRPr="00F00BD9">
        <w:rPr>
          <w:rFonts w:hint="eastAsia"/>
          <w:color w:val="000000" w:themeColor="text1"/>
          <w:sz w:val="22"/>
          <w:szCs w:val="22"/>
        </w:rPr>
        <w:t>等の負担</w:t>
      </w:r>
    </w:p>
    <w:p w14:paraId="7B68F27D" w14:textId="77777777" w:rsidR="00F00BD9" w:rsidRPr="00F00BD9" w:rsidRDefault="00F00BD9" w:rsidP="00F00BD9">
      <w:pPr>
        <w:tabs>
          <w:tab w:val="left" w:pos="1402"/>
        </w:tabs>
        <w:adjustRightInd w:val="0"/>
        <w:snapToGrid w:val="0"/>
        <w:spacing w:line="120" w:lineRule="atLeast"/>
        <w:ind w:left="519" w:hangingChars="236" w:hanging="519"/>
        <w:rPr>
          <w:color w:val="000000" w:themeColor="text1"/>
          <w:sz w:val="22"/>
          <w:szCs w:val="22"/>
        </w:rPr>
      </w:pPr>
    </w:p>
    <w:p w14:paraId="042BA132" w14:textId="116D5518" w:rsidR="007F0E2B" w:rsidRDefault="00F00BD9" w:rsidP="00F00BD9">
      <w:pPr>
        <w:tabs>
          <w:tab w:val="left" w:pos="1402"/>
        </w:tabs>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t>（</w:t>
      </w:r>
      <w:r w:rsidR="005F01C4">
        <w:rPr>
          <w:rFonts w:hint="eastAsia"/>
          <w:color w:val="000000" w:themeColor="text1"/>
          <w:sz w:val="22"/>
          <w:szCs w:val="22"/>
        </w:rPr>
        <w:t>６</w:t>
      </w:r>
      <w:r>
        <w:rPr>
          <w:rFonts w:hint="eastAsia"/>
          <w:color w:val="000000" w:themeColor="text1"/>
          <w:sz w:val="22"/>
          <w:szCs w:val="22"/>
        </w:rPr>
        <w:t>）</w:t>
      </w:r>
      <w:r w:rsidR="007F0E2B" w:rsidRPr="00F00BD9">
        <w:rPr>
          <w:rFonts w:hint="eastAsia"/>
          <w:color w:val="000000" w:themeColor="text1"/>
          <w:sz w:val="22"/>
          <w:szCs w:val="22"/>
        </w:rPr>
        <w:t>店舗の設置、撤去等に要する期間についても、使用期間に含むこととする。</w:t>
      </w:r>
    </w:p>
    <w:p w14:paraId="18D3B157" w14:textId="77777777" w:rsidR="00F00BD9" w:rsidRPr="005F01C4" w:rsidRDefault="00F00BD9" w:rsidP="00F00BD9">
      <w:pPr>
        <w:tabs>
          <w:tab w:val="left" w:pos="1402"/>
        </w:tabs>
        <w:adjustRightInd w:val="0"/>
        <w:snapToGrid w:val="0"/>
        <w:spacing w:line="120" w:lineRule="atLeast"/>
        <w:ind w:left="739" w:hangingChars="336" w:hanging="739"/>
        <w:rPr>
          <w:color w:val="000000" w:themeColor="text1"/>
          <w:sz w:val="22"/>
          <w:szCs w:val="22"/>
        </w:rPr>
      </w:pPr>
    </w:p>
    <w:p w14:paraId="0C471699" w14:textId="324502FE" w:rsidR="00474F75" w:rsidRDefault="00F00BD9" w:rsidP="00F00BD9">
      <w:pPr>
        <w:adjustRightInd w:val="0"/>
        <w:snapToGrid w:val="0"/>
        <w:spacing w:line="120" w:lineRule="atLeast"/>
        <w:ind w:left="519" w:hangingChars="236" w:hanging="519"/>
        <w:rPr>
          <w:sz w:val="22"/>
          <w:szCs w:val="22"/>
        </w:rPr>
      </w:pPr>
      <w:r>
        <w:rPr>
          <w:rFonts w:hint="eastAsia"/>
          <w:sz w:val="22"/>
          <w:szCs w:val="22"/>
        </w:rPr>
        <w:t>（</w:t>
      </w:r>
      <w:r w:rsidR="005F01C4">
        <w:rPr>
          <w:rFonts w:hint="eastAsia"/>
          <w:sz w:val="22"/>
          <w:szCs w:val="22"/>
        </w:rPr>
        <w:t>７</w:t>
      </w:r>
      <w:r>
        <w:rPr>
          <w:rFonts w:hint="eastAsia"/>
          <w:sz w:val="22"/>
          <w:szCs w:val="22"/>
        </w:rPr>
        <w:t>）</w:t>
      </w:r>
      <w:r w:rsidR="00474F75" w:rsidRPr="00F00BD9">
        <w:rPr>
          <w:rFonts w:hint="eastAsia"/>
          <w:sz w:val="22"/>
          <w:szCs w:val="22"/>
        </w:rPr>
        <w:t>各種申請料、負担金</w:t>
      </w:r>
    </w:p>
    <w:p w14:paraId="1E3AA3B5" w14:textId="77777777" w:rsidR="00F00BD9" w:rsidRPr="005F01C4" w:rsidRDefault="00F00BD9" w:rsidP="00F00BD9">
      <w:pPr>
        <w:adjustRightInd w:val="0"/>
        <w:snapToGrid w:val="0"/>
        <w:spacing w:line="120" w:lineRule="atLeast"/>
        <w:ind w:left="519" w:hangingChars="236" w:hanging="519"/>
        <w:rPr>
          <w:sz w:val="22"/>
          <w:szCs w:val="22"/>
        </w:rPr>
      </w:pPr>
    </w:p>
    <w:p w14:paraId="4AA70C1A" w14:textId="71C1578D" w:rsidR="00362C56" w:rsidRDefault="00F00BD9" w:rsidP="00F00BD9">
      <w:pPr>
        <w:adjustRightInd w:val="0"/>
        <w:snapToGrid w:val="0"/>
        <w:spacing w:line="120" w:lineRule="atLeast"/>
        <w:ind w:left="519" w:hangingChars="236" w:hanging="519"/>
        <w:rPr>
          <w:sz w:val="22"/>
          <w:szCs w:val="22"/>
        </w:rPr>
      </w:pPr>
      <w:r>
        <w:rPr>
          <w:rFonts w:hint="eastAsia"/>
          <w:sz w:val="22"/>
          <w:szCs w:val="22"/>
        </w:rPr>
        <w:t>（</w:t>
      </w:r>
      <w:r w:rsidR="005F01C4">
        <w:rPr>
          <w:rFonts w:hint="eastAsia"/>
          <w:sz w:val="22"/>
          <w:szCs w:val="22"/>
        </w:rPr>
        <w:t>８</w:t>
      </w:r>
      <w:r>
        <w:rPr>
          <w:rFonts w:hint="eastAsia"/>
          <w:sz w:val="22"/>
          <w:szCs w:val="22"/>
        </w:rPr>
        <w:t>）</w:t>
      </w:r>
      <w:r w:rsidR="00362C56" w:rsidRPr="00F00BD9">
        <w:rPr>
          <w:rFonts w:hint="eastAsia"/>
          <w:sz w:val="22"/>
          <w:szCs w:val="22"/>
        </w:rPr>
        <w:t>契約期間満了後の原状回復費用</w:t>
      </w:r>
    </w:p>
    <w:p w14:paraId="058827E0" w14:textId="77777777" w:rsidR="00032992" w:rsidRDefault="00032992" w:rsidP="00F00BD9">
      <w:pPr>
        <w:adjustRightInd w:val="0"/>
        <w:snapToGrid w:val="0"/>
        <w:spacing w:line="120" w:lineRule="atLeast"/>
        <w:ind w:left="519" w:hangingChars="236" w:hanging="519"/>
        <w:rPr>
          <w:sz w:val="22"/>
          <w:szCs w:val="22"/>
        </w:rPr>
      </w:pPr>
    </w:p>
    <w:p w14:paraId="536E7B77" w14:textId="77777777" w:rsidR="00032992" w:rsidRDefault="00032992" w:rsidP="00F00BD9">
      <w:pPr>
        <w:adjustRightInd w:val="0"/>
        <w:snapToGrid w:val="0"/>
        <w:spacing w:line="120" w:lineRule="atLeast"/>
        <w:ind w:left="519" w:hangingChars="236" w:hanging="519"/>
        <w:rPr>
          <w:sz w:val="22"/>
          <w:szCs w:val="22"/>
        </w:rPr>
      </w:pPr>
    </w:p>
    <w:p w14:paraId="50835BD2" w14:textId="77777777" w:rsidR="00D51DA7" w:rsidRPr="00F00BD9" w:rsidRDefault="007F0E2B" w:rsidP="00F00BD9">
      <w:pPr>
        <w:adjustRightInd w:val="0"/>
        <w:snapToGrid w:val="0"/>
        <w:spacing w:line="120" w:lineRule="atLeast"/>
        <w:rPr>
          <w:b/>
          <w:sz w:val="22"/>
          <w:szCs w:val="22"/>
        </w:rPr>
      </w:pPr>
      <w:r w:rsidRPr="00F00BD9">
        <w:rPr>
          <w:rFonts w:hint="eastAsia"/>
          <w:b/>
          <w:sz w:val="22"/>
          <w:szCs w:val="22"/>
        </w:rPr>
        <w:t>３．工事区分</w:t>
      </w:r>
    </w:p>
    <w:tbl>
      <w:tblPr>
        <w:tblStyle w:val="a3"/>
        <w:tblW w:w="9322" w:type="dxa"/>
        <w:tblLook w:val="04A0" w:firstRow="1" w:lastRow="0" w:firstColumn="1" w:lastColumn="0" w:noHBand="0" w:noVBand="1"/>
      </w:tblPr>
      <w:tblGrid>
        <w:gridCol w:w="675"/>
        <w:gridCol w:w="1255"/>
        <w:gridCol w:w="730"/>
        <w:gridCol w:w="813"/>
        <w:gridCol w:w="34"/>
        <w:gridCol w:w="2980"/>
        <w:gridCol w:w="2835"/>
      </w:tblGrid>
      <w:tr w:rsidR="00840BCB" w:rsidRPr="001273AA" w14:paraId="15EE7F0F" w14:textId="77777777" w:rsidTr="00ED6222">
        <w:trPr>
          <w:trHeight w:val="659"/>
        </w:trPr>
        <w:tc>
          <w:tcPr>
            <w:tcW w:w="2660" w:type="dxa"/>
            <w:gridSpan w:val="3"/>
            <w:vAlign w:val="center"/>
          </w:tcPr>
          <w:p w14:paraId="249C9A64"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工事区分</w:t>
            </w:r>
          </w:p>
        </w:tc>
        <w:tc>
          <w:tcPr>
            <w:tcW w:w="3827" w:type="dxa"/>
            <w:gridSpan w:val="3"/>
            <w:vAlign w:val="center"/>
          </w:tcPr>
          <w:p w14:paraId="26DBA64D"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病院側</w:t>
            </w:r>
          </w:p>
        </w:tc>
        <w:tc>
          <w:tcPr>
            <w:tcW w:w="2835" w:type="dxa"/>
            <w:vAlign w:val="center"/>
          </w:tcPr>
          <w:p w14:paraId="5387A5B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テナント側</w:t>
            </w:r>
          </w:p>
        </w:tc>
      </w:tr>
      <w:tr w:rsidR="00840BCB" w:rsidRPr="001273AA" w14:paraId="162516A1" w14:textId="77777777" w:rsidTr="00ED6222">
        <w:trPr>
          <w:trHeight w:val="281"/>
        </w:trPr>
        <w:tc>
          <w:tcPr>
            <w:tcW w:w="675" w:type="dxa"/>
            <w:vMerge w:val="restart"/>
            <w:vAlign w:val="center"/>
          </w:tcPr>
          <w:p w14:paraId="798D20C9"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建築</w:t>
            </w:r>
          </w:p>
          <w:p w14:paraId="362FC405"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工事</w:t>
            </w:r>
          </w:p>
        </w:tc>
        <w:tc>
          <w:tcPr>
            <w:tcW w:w="1255" w:type="dxa"/>
            <w:vMerge w:val="restart"/>
            <w:vAlign w:val="center"/>
          </w:tcPr>
          <w:p w14:paraId="66B0D01F" w14:textId="77777777" w:rsidR="009079F6" w:rsidRDefault="009079F6" w:rsidP="009079F6">
            <w:pPr>
              <w:adjustRightInd w:val="0"/>
              <w:snapToGrid w:val="0"/>
              <w:spacing w:line="120" w:lineRule="atLeast"/>
              <w:jc w:val="center"/>
              <w:rPr>
                <w:sz w:val="22"/>
                <w:szCs w:val="22"/>
              </w:rPr>
            </w:pPr>
            <w:r>
              <w:rPr>
                <w:rFonts w:hint="eastAsia"/>
                <w:sz w:val="22"/>
                <w:szCs w:val="22"/>
              </w:rPr>
              <w:t>薬局</w:t>
            </w:r>
          </w:p>
          <w:p w14:paraId="7BA31E7F" w14:textId="230A8C30" w:rsidR="00840BCB" w:rsidRPr="001273AA" w:rsidRDefault="00840BCB" w:rsidP="009079F6">
            <w:pPr>
              <w:adjustRightInd w:val="0"/>
              <w:snapToGrid w:val="0"/>
              <w:spacing w:line="120" w:lineRule="atLeast"/>
              <w:jc w:val="center"/>
              <w:rPr>
                <w:sz w:val="22"/>
                <w:szCs w:val="22"/>
              </w:rPr>
            </w:pPr>
            <w:r w:rsidRPr="001273AA">
              <w:rPr>
                <w:rFonts w:hint="eastAsia"/>
                <w:sz w:val="22"/>
                <w:szCs w:val="22"/>
              </w:rPr>
              <w:t>エリア</w:t>
            </w:r>
          </w:p>
        </w:tc>
        <w:tc>
          <w:tcPr>
            <w:tcW w:w="730" w:type="dxa"/>
            <w:vMerge w:val="restart"/>
            <w:vAlign w:val="center"/>
          </w:tcPr>
          <w:p w14:paraId="3BD5F695"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内装</w:t>
            </w:r>
          </w:p>
        </w:tc>
        <w:tc>
          <w:tcPr>
            <w:tcW w:w="813" w:type="dxa"/>
            <w:vAlign w:val="center"/>
          </w:tcPr>
          <w:p w14:paraId="1A61832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床</w:t>
            </w:r>
          </w:p>
        </w:tc>
        <w:tc>
          <w:tcPr>
            <w:tcW w:w="3014" w:type="dxa"/>
            <w:gridSpan w:val="2"/>
            <w:vAlign w:val="center"/>
          </w:tcPr>
          <w:p w14:paraId="29F04A0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躯体現し</w:t>
            </w:r>
          </w:p>
        </w:tc>
        <w:tc>
          <w:tcPr>
            <w:tcW w:w="2835" w:type="dxa"/>
            <w:vMerge w:val="restart"/>
          </w:tcPr>
          <w:p w14:paraId="0254BB80"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左記以降の内装仕上げ</w:t>
            </w:r>
          </w:p>
          <w:p w14:paraId="07A9BF85" w14:textId="77777777" w:rsidR="00840BCB" w:rsidRPr="001273AA" w:rsidRDefault="00840BCB" w:rsidP="00ED6222">
            <w:pPr>
              <w:adjustRightInd w:val="0"/>
              <w:snapToGrid w:val="0"/>
              <w:spacing w:line="120" w:lineRule="atLeast"/>
              <w:rPr>
                <w:sz w:val="22"/>
                <w:szCs w:val="22"/>
              </w:rPr>
            </w:pPr>
          </w:p>
        </w:tc>
      </w:tr>
      <w:tr w:rsidR="00840BCB" w:rsidRPr="001273AA" w14:paraId="670245EE" w14:textId="77777777" w:rsidTr="00ED6222">
        <w:trPr>
          <w:trHeight w:val="717"/>
        </w:trPr>
        <w:tc>
          <w:tcPr>
            <w:tcW w:w="675" w:type="dxa"/>
            <w:vMerge/>
            <w:vAlign w:val="center"/>
          </w:tcPr>
          <w:p w14:paraId="27E1E9A2"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0CCBD90"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69910701" w14:textId="77777777" w:rsidR="00840BCB" w:rsidRPr="001273AA" w:rsidRDefault="00840BCB" w:rsidP="00ED6222">
            <w:pPr>
              <w:adjustRightInd w:val="0"/>
              <w:snapToGrid w:val="0"/>
              <w:spacing w:line="120" w:lineRule="atLeast"/>
              <w:jc w:val="center"/>
              <w:rPr>
                <w:sz w:val="22"/>
                <w:szCs w:val="22"/>
              </w:rPr>
            </w:pPr>
          </w:p>
        </w:tc>
        <w:tc>
          <w:tcPr>
            <w:tcW w:w="813" w:type="dxa"/>
            <w:vAlign w:val="center"/>
          </w:tcPr>
          <w:p w14:paraId="7BC690B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壁</w:t>
            </w:r>
          </w:p>
          <w:p w14:paraId="0BAA6219" w14:textId="77777777" w:rsidR="00840BCB" w:rsidRPr="001273AA" w:rsidRDefault="00840BCB" w:rsidP="00ED6222">
            <w:pPr>
              <w:adjustRightInd w:val="0"/>
              <w:snapToGrid w:val="0"/>
              <w:spacing w:line="120" w:lineRule="atLeast"/>
              <w:jc w:val="both"/>
              <w:rPr>
                <w:sz w:val="22"/>
                <w:szCs w:val="22"/>
              </w:rPr>
            </w:pPr>
          </w:p>
        </w:tc>
        <w:tc>
          <w:tcPr>
            <w:tcW w:w="3014" w:type="dxa"/>
            <w:gridSpan w:val="2"/>
            <w:vAlign w:val="center"/>
          </w:tcPr>
          <w:p w14:paraId="228213C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境界壁の石膏ボード貼り</w:t>
            </w:r>
          </w:p>
          <w:p w14:paraId="733C8F34"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躯体壁</w:t>
            </w:r>
            <w:r w:rsidRPr="001273AA">
              <w:rPr>
                <w:rFonts w:hint="eastAsia"/>
                <w:sz w:val="22"/>
                <w:szCs w:val="22"/>
              </w:rPr>
              <w:t>GL</w:t>
            </w:r>
            <w:r w:rsidRPr="001273AA">
              <w:rPr>
                <w:rFonts w:hint="eastAsia"/>
                <w:sz w:val="22"/>
                <w:szCs w:val="22"/>
              </w:rPr>
              <w:t>石膏ボード</w:t>
            </w:r>
          </w:p>
        </w:tc>
        <w:tc>
          <w:tcPr>
            <w:tcW w:w="2835" w:type="dxa"/>
            <w:vMerge/>
          </w:tcPr>
          <w:p w14:paraId="754EB1A7" w14:textId="77777777" w:rsidR="00840BCB" w:rsidRPr="001273AA" w:rsidRDefault="00840BCB" w:rsidP="00ED6222">
            <w:pPr>
              <w:adjustRightInd w:val="0"/>
              <w:snapToGrid w:val="0"/>
              <w:spacing w:line="120" w:lineRule="atLeast"/>
              <w:rPr>
                <w:sz w:val="22"/>
                <w:szCs w:val="22"/>
              </w:rPr>
            </w:pPr>
          </w:p>
        </w:tc>
      </w:tr>
      <w:tr w:rsidR="00840BCB" w:rsidRPr="001273AA" w14:paraId="1D33FC29" w14:textId="77777777" w:rsidTr="00ED6222">
        <w:trPr>
          <w:trHeight w:val="429"/>
        </w:trPr>
        <w:tc>
          <w:tcPr>
            <w:tcW w:w="675" w:type="dxa"/>
            <w:vMerge/>
            <w:vAlign w:val="center"/>
          </w:tcPr>
          <w:p w14:paraId="5D41BBD0"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3DCEFA2C"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48603B22" w14:textId="77777777" w:rsidR="00840BCB" w:rsidRPr="001273AA" w:rsidRDefault="00840BCB" w:rsidP="00ED6222">
            <w:pPr>
              <w:adjustRightInd w:val="0"/>
              <w:snapToGrid w:val="0"/>
              <w:spacing w:line="120" w:lineRule="atLeast"/>
              <w:jc w:val="center"/>
              <w:rPr>
                <w:sz w:val="22"/>
                <w:szCs w:val="22"/>
              </w:rPr>
            </w:pPr>
          </w:p>
        </w:tc>
        <w:tc>
          <w:tcPr>
            <w:tcW w:w="813" w:type="dxa"/>
            <w:vAlign w:val="center"/>
          </w:tcPr>
          <w:p w14:paraId="2EC95654"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w:t>
            </w:r>
          </w:p>
        </w:tc>
        <w:tc>
          <w:tcPr>
            <w:tcW w:w="3014" w:type="dxa"/>
            <w:gridSpan w:val="2"/>
            <w:vAlign w:val="center"/>
          </w:tcPr>
          <w:p w14:paraId="7D019939"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直天</w:t>
            </w:r>
          </w:p>
        </w:tc>
        <w:tc>
          <w:tcPr>
            <w:tcW w:w="2835" w:type="dxa"/>
            <w:vMerge/>
          </w:tcPr>
          <w:p w14:paraId="41600F33" w14:textId="77777777" w:rsidR="00840BCB" w:rsidRPr="001273AA" w:rsidRDefault="00840BCB" w:rsidP="00ED6222">
            <w:pPr>
              <w:adjustRightInd w:val="0"/>
              <w:snapToGrid w:val="0"/>
              <w:spacing w:line="120" w:lineRule="atLeast"/>
              <w:rPr>
                <w:sz w:val="22"/>
                <w:szCs w:val="22"/>
              </w:rPr>
            </w:pPr>
          </w:p>
        </w:tc>
      </w:tr>
      <w:tr w:rsidR="00840BCB" w:rsidRPr="001273AA" w14:paraId="46D060DF" w14:textId="77777777" w:rsidTr="00ED6222">
        <w:trPr>
          <w:trHeight w:val="562"/>
        </w:trPr>
        <w:tc>
          <w:tcPr>
            <w:tcW w:w="675" w:type="dxa"/>
            <w:vMerge/>
            <w:vAlign w:val="center"/>
          </w:tcPr>
          <w:p w14:paraId="6E5D6232"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0F8D05F0"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30297FB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建具</w:t>
            </w:r>
          </w:p>
        </w:tc>
        <w:tc>
          <w:tcPr>
            <w:tcW w:w="3827" w:type="dxa"/>
            <w:gridSpan w:val="3"/>
            <w:vAlign w:val="center"/>
          </w:tcPr>
          <w:p w14:paraId="43153372"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境界壁に設置される建具のみ本体工事</w:t>
            </w:r>
          </w:p>
        </w:tc>
        <w:tc>
          <w:tcPr>
            <w:tcW w:w="2835" w:type="dxa"/>
          </w:tcPr>
          <w:p w14:paraId="1F637D73"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別紙平面図参照</w:t>
            </w:r>
          </w:p>
        </w:tc>
      </w:tr>
      <w:tr w:rsidR="00840BCB" w:rsidRPr="001273AA" w14:paraId="2F26A1D1" w14:textId="77777777" w:rsidTr="00ED6222">
        <w:trPr>
          <w:trHeight w:val="300"/>
        </w:trPr>
        <w:tc>
          <w:tcPr>
            <w:tcW w:w="675" w:type="dxa"/>
            <w:vMerge/>
            <w:vAlign w:val="center"/>
          </w:tcPr>
          <w:p w14:paraId="4321186A" w14:textId="77777777" w:rsidR="00840BCB" w:rsidRPr="001273AA" w:rsidRDefault="00840BCB" w:rsidP="00ED6222">
            <w:pPr>
              <w:adjustRightInd w:val="0"/>
              <w:snapToGrid w:val="0"/>
              <w:spacing w:line="120" w:lineRule="atLeast"/>
              <w:jc w:val="center"/>
              <w:rPr>
                <w:sz w:val="22"/>
                <w:szCs w:val="22"/>
              </w:rPr>
            </w:pPr>
          </w:p>
        </w:tc>
        <w:tc>
          <w:tcPr>
            <w:tcW w:w="1255" w:type="dxa"/>
            <w:vMerge w:val="restart"/>
            <w:vAlign w:val="center"/>
          </w:tcPr>
          <w:p w14:paraId="0A8B08A7" w14:textId="77777777" w:rsidR="009079F6" w:rsidRDefault="009079F6" w:rsidP="00ED6222">
            <w:pPr>
              <w:adjustRightInd w:val="0"/>
              <w:snapToGrid w:val="0"/>
              <w:spacing w:line="120" w:lineRule="atLeast"/>
              <w:jc w:val="center"/>
              <w:rPr>
                <w:sz w:val="22"/>
                <w:szCs w:val="22"/>
              </w:rPr>
            </w:pPr>
            <w:r>
              <w:rPr>
                <w:rFonts w:hint="eastAsia"/>
                <w:sz w:val="22"/>
                <w:szCs w:val="22"/>
              </w:rPr>
              <w:t>薬局</w:t>
            </w:r>
          </w:p>
          <w:p w14:paraId="67B26655" w14:textId="2EDA5F69"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倉庫</w:t>
            </w:r>
          </w:p>
        </w:tc>
        <w:tc>
          <w:tcPr>
            <w:tcW w:w="730" w:type="dxa"/>
            <w:vMerge w:val="restart"/>
            <w:vAlign w:val="center"/>
          </w:tcPr>
          <w:p w14:paraId="420CC430"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内装</w:t>
            </w:r>
          </w:p>
        </w:tc>
        <w:tc>
          <w:tcPr>
            <w:tcW w:w="847" w:type="dxa"/>
            <w:gridSpan w:val="2"/>
            <w:vAlign w:val="center"/>
          </w:tcPr>
          <w:p w14:paraId="7ECF4232"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床</w:t>
            </w:r>
          </w:p>
        </w:tc>
        <w:tc>
          <w:tcPr>
            <w:tcW w:w="2980" w:type="dxa"/>
            <w:vAlign w:val="center"/>
          </w:tcPr>
          <w:p w14:paraId="702B736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躯体現し（</w:t>
            </w:r>
            <w:r w:rsidRPr="001273AA">
              <w:rPr>
                <w:rFonts w:hint="eastAsia"/>
                <w:sz w:val="22"/>
                <w:szCs w:val="22"/>
              </w:rPr>
              <w:t>FL</w:t>
            </w:r>
            <w:r w:rsidRPr="001273AA">
              <w:rPr>
                <w:rFonts w:hint="eastAsia"/>
                <w:sz w:val="22"/>
                <w:szCs w:val="22"/>
              </w:rPr>
              <w:t>±</w:t>
            </w:r>
            <w:r w:rsidRPr="001273AA">
              <w:rPr>
                <w:rFonts w:hint="eastAsia"/>
                <w:sz w:val="22"/>
                <w:szCs w:val="22"/>
              </w:rPr>
              <w:t>0</w:t>
            </w:r>
            <w:r w:rsidRPr="001273AA">
              <w:rPr>
                <w:rFonts w:hint="eastAsia"/>
                <w:sz w:val="22"/>
                <w:szCs w:val="22"/>
              </w:rPr>
              <w:t>）</w:t>
            </w:r>
          </w:p>
        </w:tc>
        <w:tc>
          <w:tcPr>
            <w:tcW w:w="2835" w:type="dxa"/>
            <w:vMerge w:val="restart"/>
          </w:tcPr>
          <w:p w14:paraId="4DF7C86E"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左記以降の内装仕上げ</w:t>
            </w:r>
          </w:p>
          <w:p w14:paraId="35D107D7" w14:textId="77777777" w:rsidR="00840BCB" w:rsidRPr="001273AA" w:rsidRDefault="00840BCB" w:rsidP="00ED6222">
            <w:pPr>
              <w:adjustRightInd w:val="0"/>
              <w:snapToGrid w:val="0"/>
              <w:spacing w:line="120" w:lineRule="atLeast"/>
              <w:rPr>
                <w:sz w:val="22"/>
                <w:szCs w:val="22"/>
              </w:rPr>
            </w:pPr>
          </w:p>
        </w:tc>
      </w:tr>
      <w:tr w:rsidR="00840BCB" w:rsidRPr="001273AA" w14:paraId="4EDD27B2" w14:textId="77777777" w:rsidTr="00ED6222">
        <w:trPr>
          <w:trHeight w:val="465"/>
        </w:trPr>
        <w:tc>
          <w:tcPr>
            <w:tcW w:w="675" w:type="dxa"/>
            <w:vMerge/>
            <w:vAlign w:val="center"/>
          </w:tcPr>
          <w:p w14:paraId="781A992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F7353C7"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7661B9A7" w14:textId="77777777" w:rsidR="00840BCB" w:rsidRPr="001273AA" w:rsidRDefault="00840BCB" w:rsidP="00ED6222">
            <w:pPr>
              <w:adjustRightInd w:val="0"/>
              <w:snapToGrid w:val="0"/>
              <w:spacing w:line="120" w:lineRule="atLeast"/>
              <w:jc w:val="center"/>
              <w:rPr>
                <w:sz w:val="22"/>
                <w:szCs w:val="22"/>
              </w:rPr>
            </w:pPr>
          </w:p>
        </w:tc>
        <w:tc>
          <w:tcPr>
            <w:tcW w:w="847" w:type="dxa"/>
            <w:gridSpan w:val="2"/>
            <w:vAlign w:val="center"/>
          </w:tcPr>
          <w:p w14:paraId="1E1C3CF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壁</w:t>
            </w:r>
          </w:p>
        </w:tc>
        <w:tc>
          <w:tcPr>
            <w:tcW w:w="2980" w:type="dxa"/>
            <w:vAlign w:val="center"/>
          </w:tcPr>
          <w:p w14:paraId="3C5CC9E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境界壁の石膏ボード貼り</w:t>
            </w:r>
          </w:p>
          <w:p w14:paraId="4EBA261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躯体壁</w:t>
            </w:r>
            <w:r w:rsidRPr="001273AA">
              <w:rPr>
                <w:rFonts w:hint="eastAsia"/>
                <w:sz w:val="22"/>
                <w:szCs w:val="22"/>
              </w:rPr>
              <w:t>GL</w:t>
            </w:r>
            <w:r w:rsidRPr="001273AA">
              <w:rPr>
                <w:rFonts w:hint="eastAsia"/>
                <w:sz w:val="22"/>
                <w:szCs w:val="22"/>
              </w:rPr>
              <w:t>石膏ボード</w:t>
            </w:r>
          </w:p>
        </w:tc>
        <w:tc>
          <w:tcPr>
            <w:tcW w:w="2835" w:type="dxa"/>
            <w:vMerge/>
          </w:tcPr>
          <w:p w14:paraId="565325C7" w14:textId="77777777" w:rsidR="00840BCB" w:rsidRPr="001273AA" w:rsidRDefault="00840BCB" w:rsidP="00ED6222">
            <w:pPr>
              <w:adjustRightInd w:val="0"/>
              <w:snapToGrid w:val="0"/>
              <w:spacing w:line="120" w:lineRule="atLeast"/>
              <w:rPr>
                <w:sz w:val="22"/>
                <w:szCs w:val="22"/>
              </w:rPr>
            </w:pPr>
          </w:p>
        </w:tc>
      </w:tr>
      <w:tr w:rsidR="00840BCB" w:rsidRPr="001273AA" w14:paraId="68B34D5A" w14:textId="77777777" w:rsidTr="00ED6222">
        <w:trPr>
          <w:trHeight w:val="435"/>
        </w:trPr>
        <w:tc>
          <w:tcPr>
            <w:tcW w:w="675" w:type="dxa"/>
            <w:vMerge/>
            <w:vAlign w:val="center"/>
          </w:tcPr>
          <w:p w14:paraId="1548C0CB"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318D928"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0B4F89DC" w14:textId="77777777" w:rsidR="00840BCB" w:rsidRPr="001273AA" w:rsidRDefault="00840BCB" w:rsidP="00ED6222">
            <w:pPr>
              <w:adjustRightInd w:val="0"/>
              <w:snapToGrid w:val="0"/>
              <w:spacing w:line="120" w:lineRule="atLeast"/>
              <w:jc w:val="center"/>
              <w:rPr>
                <w:sz w:val="22"/>
                <w:szCs w:val="22"/>
              </w:rPr>
            </w:pPr>
          </w:p>
        </w:tc>
        <w:tc>
          <w:tcPr>
            <w:tcW w:w="847" w:type="dxa"/>
            <w:gridSpan w:val="2"/>
            <w:vAlign w:val="center"/>
          </w:tcPr>
          <w:p w14:paraId="0568647D"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w:t>
            </w:r>
          </w:p>
        </w:tc>
        <w:tc>
          <w:tcPr>
            <w:tcW w:w="2980" w:type="dxa"/>
            <w:vAlign w:val="center"/>
          </w:tcPr>
          <w:p w14:paraId="10E3BF4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直天</w:t>
            </w:r>
          </w:p>
        </w:tc>
        <w:tc>
          <w:tcPr>
            <w:tcW w:w="2835" w:type="dxa"/>
            <w:vMerge/>
          </w:tcPr>
          <w:p w14:paraId="0C2E5659" w14:textId="77777777" w:rsidR="00840BCB" w:rsidRPr="001273AA" w:rsidRDefault="00840BCB" w:rsidP="00ED6222">
            <w:pPr>
              <w:adjustRightInd w:val="0"/>
              <w:snapToGrid w:val="0"/>
              <w:spacing w:line="120" w:lineRule="atLeast"/>
              <w:rPr>
                <w:sz w:val="22"/>
                <w:szCs w:val="22"/>
              </w:rPr>
            </w:pPr>
          </w:p>
        </w:tc>
      </w:tr>
      <w:tr w:rsidR="00840BCB" w:rsidRPr="001273AA" w14:paraId="6637C6E3" w14:textId="77777777" w:rsidTr="00ED6222">
        <w:trPr>
          <w:trHeight w:val="660"/>
        </w:trPr>
        <w:tc>
          <w:tcPr>
            <w:tcW w:w="675" w:type="dxa"/>
            <w:vMerge/>
            <w:vAlign w:val="center"/>
          </w:tcPr>
          <w:p w14:paraId="41AB584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65675D4F"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497389A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建具</w:t>
            </w:r>
          </w:p>
        </w:tc>
        <w:tc>
          <w:tcPr>
            <w:tcW w:w="3827" w:type="dxa"/>
            <w:gridSpan w:val="3"/>
            <w:vAlign w:val="center"/>
          </w:tcPr>
          <w:p w14:paraId="707478F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境界壁に設置される建具のみ本体工事</w:t>
            </w:r>
          </w:p>
        </w:tc>
        <w:tc>
          <w:tcPr>
            <w:tcW w:w="2835" w:type="dxa"/>
          </w:tcPr>
          <w:p w14:paraId="3F52CAB8" w14:textId="77777777" w:rsidR="00840BCB" w:rsidRPr="001273AA" w:rsidRDefault="00840BCB" w:rsidP="00ED6222">
            <w:pPr>
              <w:adjustRightInd w:val="0"/>
              <w:snapToGrid w:val="0"/>
              <w:spacing w:line="120" w:lineRule="atLeast"/>
              <w:rPr>
                <w:sz w:val="22"/>
                <w:szCs w:val="22"/>
              </w:rPr>
            </w:pPr>
          </w:p>
        </w:tc>
      </w:tr>
      <w:tr w:rsidR="00840BCB" w:rsidRPr="001273AA" w14:paraId="7B35A2BE" w14:textId="77777777" w:rsidTr="00ED6222">
        <w:trPr>
          <w:trHeight w:val="1082"/>
        </w:trPr>
        <w:tc>
          <w:tcPr>
            <w:tcW w:w="675" w:type="dxa"/>
            <w:vMerge/>
            <w:vAlign w:val="center"/>
          </w:tcPr>
          <w:p w14:paraId="04D5EEB3"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1E3302A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5F967E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必要防災設備については本工事にて設置</w:t>
            </w:r>
          </w:p>
        </w:tc>
        <w:tc>
          <w:tcPr>
            <w:tcW w:w="2835" w:type="dxa"/>
          </w:tcPr>
          <w:p w14:paraId="6C14F631" w14:textId="77777777" w:rsidR="00840BCB" w:rsidRPr="001273AA" w:rsidRDefault="00840BCB" w:rsidP="00ED6222">
            <w:pPr>
              <w:adjustRightInd w:val="0"/>
              <w:snapToGrid w:val="0"/>
              <w:spacing w:line="120" w:lineRule="atLeast"/>
              <w:rPr>
                <w:sz w:val="22"/>
                <w:szCs w:val="22"/>
              </w:rPr>
            </w:pPr>
          </w:p>
        </w:tc>
      </w:tr>
      <w:tr w:rsidR="00840BCB" w:rsidRPr="001273AA" w14:paraId="1E14AB82" w14:textId="77777777" w:rsidTr="00ED6222">
        <w:trPr>
          <w:trHeight w:val="748"/>
        </w:trPr>
        <w:tc>
          <w:tcPr>
            <w:tcW w:w="675" w:type="dxa"/>
            <w:vMerge w:val="restart"/>
            <w:vAlign w:val="center"/>
          </w:tcPr>
          <w:p w14:paraId="53B1576C"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電気関連</w:t>
            </w:r>
          </w:p>
          <w:p w14:paraId="5573A293" w14:textId="77777777" w:rsidR="00840BCB" w:rsidRPr="001273AA" w:rsidRDefault="00840BCB" w:rsidP="00ED6222">
            <w:pPr>
              <w:adjustRightInd w:val="0"/>
              <w:snapToGrid w:val="0"/>
              <w:spacing w:line="120" w:lineRule="atLeast"/>
              <w:jc w:val="center"/>
              <w:rPr>
                <w:sz w:val="22"/>
                <w:szCs w:val="22"/>
              </w:rPr>
            </w:pPr>
          </w:p>
        </w:tc>
        <w:tc>
          <w:tcPr>
            <w:tcW w:w="1255" w:type="dxa"/>
            <w:vMerge w:val="restart"/>
            <w:vAlign w:val="center"/>
          </w:tcPr>
          <w:p w14:paraId="5030C129" w14:textId="3E3AB073" w:rsidR="00840BCB" w:rsidRPr="001273AA" w:rsidRDefault="009079F6" w:rsidP="00ED6222">
            <w:pPr>
              <w:adjustRightInd w:val="0"/>
              <w:snapToGrid w:val="0"/>
              <w:spacing w:line="120" w:lineRule="atLeast"/>
              <w:rPr>
                <w:sz w:val="22"/>
                <w:szCs w:val="22"/>
              </w:rPr>
            </w:pPr>
            <w:r>
              <w:rPr>
                <w:rFonts w:hint="eastAsia"/>
                <w:sz w:val="22"/>
                <w:szCs w:val="22"/>
              </w:rPr>
              <w:t>薬局</w:t>
            </w:r>
          </w:p>
          <w:p w14:paraId="796F20FA"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エリア</w:t>
            </w:r>
          </w:p>
          <w:p w14:paraId="375103EB" w14:textId="77777777" w:rsidR="00840BCB" w:rsidRPr="001273AA" w:rsidRDefault="00840BCB" w:rsidP="00ED6222">
            <w:pPr>
              <w:adjustRightInd w:val="0"/>
              <w:snapToGrid w:val="0"/>
              <w:spacing w:line="120" w:lineRule="atLeast"/>
              <w:ind w:firstLineChars="200" w:firstLine="440"/>
              <w:rPr>
                <w:sz w:val="22"/>
                <w:szCs w:val="22"/>
              </w:rPr>
            </w:pPr>
            <w:r w:rsidRPr="001273AA">
              <w:rPr>
                <w:rFonts w:hint="eastAsia"/>
                <w:sz w:val="22"/>
                <w:szCs w:val="22"/>
              </w:rPr>
              <w:t>・</w:t>
            </w:r>
          </w:p>
          <w:p w14:paraId="76493F7F" w14:textId="77777777" w:rsidR="009079F6" w:rsidRDefault="009079F6" w:rsidP="00ED6222">
            <w:pPr>
              <w:adjustRightInd w:val="0"/>
              <w:snapToGrid w:val="0"/>
              <w:spacing w:line="120" w:lineRule="atLeast"/>
              <w:rPr>
                <w:sz w:val="22"/>
                <w:szCs w:val="22"/>
              </w:rPr>
            </w:pPr>
            <w:r>
              <w:rPr>
                <w:rFonts w:hint="eastAsia"/>
                <w:sz w:val="22"/>
                <w:szCs w:val="22"/>
              </w:rPr>
              <w:t>薬局</w:t>
            </w:r>
          </w:p>
          <w:p w14:paraId="3A1013D5" w14:textId="5B736DD4" w:rsidR="00840BCB" w:rsidRPr="001273AA" w:rsidRDefault="00840BCB" w:rsidP="00ED6222">
            <w:pPr>
              <w:adjustRightInd w:val="0"/>
              <w:snapToGrid w:val="0"/>
              <w:spacing w:line="120" w:lineRule="atLeast"/>
              <w:rPr>
                <w:sz w:val="22"/>
                <w:szCs w:val="22"/>
              </w:rPr>
            </w:pPr>
            <w:r w:rsidRPr="001273AA">
              <w:rPr>
                <w:rFonts w:hint="eastAsia"/>
                <w:sz w:val="22"/>
                <w:szCs w:val="22"/>
              </w:rPr>
              <w:t>倉庫</w:t>
            </w:r>
          </w:p>
        </w:tc>
        <w:tc>
          <w:tcPr>
            <w:tcW w:w="730" w:type="dxa"/>
            <w:vAlign w:val="center"/>
          </w:tcPr>
          <w:p w14:paraId="15D59478"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電源</w:t>
            </w:r>
          </w:p>
        </w:tc>
        <w:tc>
          <w:tcPr>
            <w:tcW w:w="3827" w:type="dxa"/>
            <w:gridSpan w:val="3"/>
            <w:vAlign w:val="center"/>
          </w:tcPr>
          <w:p w14:paraId="3DAD7B03"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1</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100V</w:t>
            </w:r>
            <w:r w:rsidRPr="001273AA">
              <w:rPr>
                <w:rFonts w:hint="eastAsia"/>
                <w:sz w:val="22"/>
                <w:szCs w:val="22"/>
              </w:rPr>
              <w:t>：</w:t>
            </w:r>
            <w:r w:rsidRPr="001273AA">
              <w:rPr>
                <w:rFonts w:hint="eastAsia"/>
                <w:sz w:val="22"/>
                <w:szCs w:val="22"/>
              </w:rPr>
              <w:t>30kVA</w:t>
            </w:r>
            <w:r w:rsidRPr="001273AA">
              <w:rPr>
                <w:rFonts w:hint="eastAsia"/>
                <w:sz w:val="22"/>
                <w:szCs w:val="22"/>
              </w:rPr>
              <w:t>（</w:t>
            </w:r>
            <w:r w:rsidRPr="001273AA">
              <w:rPr>
                <w:rFonts w:hint="eastAsia"/>
                <w:sz w:val="22"/>
                <w:szCs w:val="22"/>
              </w:rPr>
              <w:t>AC</w:t>
            </w:r>
            <w:r w:rsidRPr="001273AA">
              <w:rPr>
                <w:rFonts w:hint="eastAsia"/>
                <w:sz w:val="22"/>
                <w:szCs w:val="22"/>
              </w:rPr>
              <w:t>）※</w:t>
            </w:r>
            <w:r w:rsidRPr="001273AA">
              <w:rPr>
                <w:rFonts w:hint="eastAsia"/>
                <w:sz w:val="22"/>
                <w:szCs w:val="22"/>
              </w:rPr>
              <w:t>1</w:t>
            </w:r>
          </w:p>
          <w:p w14:paraId="4354FD8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1</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100V</w:t>
            </w:r>
            <w:r w:rsidRPr="001273AA">
              <w:rPr>
                <w:rFonts w:hint="eastAsia"/>
                <w:sz w:val="22"/>
                <w:szCs w:val="22"/>
              </w:rPr>
              <w:t>：</w:t>
            </w:r>
            <w:r w:rsidRPr="001273AA">
              <w:rPr>
                <w:rFonts w:hint="eastAsia"/>
                <w:sz w:val="22"/>
                <w:szCs w:val="22"/>
              </w:rPr>
              <w:t>15</w:t>
            </w:r>
            <w:r w:rsidRPr="001273AA">
              <w:rPr>
                <w:sz w:val="22"/>
                <w:szCs w:val="22"/>
              </w:rPr>
              <w:t>kVA</w:t>
            </w:r>
            <w:r w:rsidRPr="001273AA">
              <w:rPr>
                <w:rFonts w:hint="eastAsia"/>
                <w:sz w:val="22"/>
                <w:szCs w:val="22"/>
              </w:rPr>
              <w:t>（</w:t>
            </w:r>
            <w:r w:rsidRPr="001273AA">
              <w:rPr>
                <w:rFonts w:hint="eastAsia"/>
                <w:sz w:val="22"/>
                <w:szCs w:val="22"/>
              </w:rPr>
              <w:t>G</w:t>
            </w:r>
            <w:r w:rsidRPr="001273AA">
              <w:rPr>
                <w:rFonts w:hint="eastAsia"/>
                <w:sz w:val="22"/>
                <w:szCs w:val="22"/>
              </w:rPr>
              <w:t>Ｃ）※</w:t>
            </w:r>
            <w:r w:rsidRPr="001273AA">
              <w:rPr>
                <w:rFonts w:hint="eastAsia"/>
                <w:sz w:val="22"/>
                <w:szCs w:val="22"/>
              </w:rPr>
              <w:t>1</w:t>
            </w:r>
          </w:p>
          <w:p w14:paraId="2E8E086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用途：照明、コンセント、冷蔵庫等</w:t>
            </w:r>
          </w:p>
        </w:tc>
        <w:tc>
          <w:tcPr>
            <w:tcW w:w="2835" w:type="dxa"/>
          </w:tcPr>
          <w:p w14:paraId="19E5C073"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盤：テナント工事</w:t>
            </w:r>
          </w:p>
        </w:tc>
      </w:tr>
      <w:tr w:rsidR="00840BCB" w:rsidRPr="001273AA" w14:paraId="026E407A" w14:textId="77777777" w:rsidTr="00ED6222">
        <w:trPr>
          <w:trHeight w:val="455"/>
        </w:trPr>
        <w:tc>
          <w:tcPr>
            <w:tcW w:w="675" w:type="dxa"/>
            <w:vMerge/>
            <w:vAlign w:val="center"/>
          </w:tcPr>
          <w:p w14:paraId="1A0468C1"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36337560"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6F2AC5BB"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動力</w:t>
            </w:r>
          </w:p>
        </w:tc>
        <w:tc>
          <w:tcPr>
            <w:tcW w:w="3827" w:type="dxa"/>
            <w:gridSpan w:val="3"/>
            <w:vAlign w:val="center"/>
          </w:tcPr>
          <w:p w14:paraId="56F0795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3</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30kW</w:t>
            </w:r>
            <w:r w:rsidRPr="001273AA">
              <w:rPr>
                <w:rFonts w:hint="eastAsia"/>
                <w:sz w:val="22"/>
                <w:szCs w:val="22"/>
              </w:rPr>
              <w:t>（ＡＣ）</w:t>
            </w:r>
          </w:p>
          <w:p w14:paraId="626ADEEE"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用途：ショーケース・電源等</w:t>
            </w:r>
          </w:p>
        </w:tc>
        <w:tc>
          <w:tcPr>
            <w:tcW w:w="2835" w:type="dxa"/>
          </w:tcPr>
          <w:p w14:paraId="38F74DBE"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盤：テナント工事</w:t>
            </w:r>
          </w:p>
        </w:tc>
      </w:tr>
      <w:tr w:rsidR="00840BCB" w:rsidRPr="001273AA" w14:paraId="0A525DE7" w14:textId="77777777" w:rsidTr="00ED6222">
        <w:trPr>
          <w:trHeight w:val="471"/>
        </w:trPr>
        <w:tc>
          <w:tcPr>
            <w:tcW w:w="675" w:type="dxa"/>
            <w:vMerge/>
            <w:vAlign w:val="center"/>
          </w:tcPr>
          <w:p w14:paraId="5AAC429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1D846704"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7B70D719"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照明</w:t>
            </w:r>
          </w:p>
        </w:tc>
        <w:tc>
          <w:tcPr>
            <w:tcW w:w="3827" w:type="dxa"/>
            <w:gridSpan w:val="3"/>
            <w:vAlign w:val="center"/>
          </w:tcPr>
          <w:p w14:paraId="32F8C156"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※一次側電源容量は※</w:t>
            </w:r>
            <w:r w:rsidRPr="001273AA">
              <w:rPr>
                <w:rFonts w:hint="eastAsia"/>
                <w:sz w:val="22"/>
                <w:szCs w:val="22"/>
              </w:rPr>
              <w:t>1</w:t>
            </w:r>
            <w:r w:rsidRPr="001273AA">
              <w:rPr>
                <w:rFonts w:hint="eastAsia"/>
                <w:sz w:val="22"/>
                <w:szCs w:val="22"/>
              </w:rPr>
              <w:t>に含む</w:t>
            </w:r>
          </w:p>
          <w:p w14:paraId="0C1DBF69" w14:textId="77777777" w:rsidR="00840BCB" w:rsidRPr="001273AA" w:rsidRDefault="00840BCB" w:rsidP="00ED6222">
            <w:pPr>
              <w:adjustRightInd w:val="0"/>
              <w:snapToGrid w:val="0"/>
              <w:spacing w:line="120" w:lineRule="atLeast"/>
              <w:jc w:val="both"/>
              <w:rPr>
                <w:sz w:val="22"/>
                <w:szCs w:val="22"/>
              </w:rPr>
            </w:pPr>
          </w:p>
        </w:tc>
        <w:tc>
          <w:tcPr>
            <w:tcW w:w="2835" w:type="dxa"/>
          </w:tcPr>
          <w:p w14:paraId="6C44D757"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照明器具、</w:t>
            </w:r>
          </w:p>
          <w:p w14:paraId="2806074A"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コンセント設置</w:t>
            </w:r>
          </w:p>
        </w:tc>
      </w:tr>
      <w:tr w:rsidR="00840BCB" w:rsidRPr="001273AA" w14:paraId="0B448FB6" w14:textId="77777777" w:rsidTr="00ED6222">
        <w:trPr>
          <w:trHeight w:val="471"/>
        </w:trPr>
        <w:tc>
          <w:tcPr>
            <w:tcW w:w="675" w:type="dxa"/>
            <w:vMerge/>
            <w:vAlign w:val="center"/>
          </w:tcPr>
          <w:p w14:paraId="14E92D5B"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507DA5A5"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7F487D82"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電話設備</w:t>
            </w:r>
          </w:p>
        </w:tc>
        <w:tc>
          <w:tcPr>
            <w:tcW w:w="3827" w:type="dxa"/>
            <w:gridSpan w:val="3"/>
            <w:vAlign w:val="center"/>
          </w:tcPr>
          <w:p w14:paraId="1B03EAE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TEL</w:t>
            </w:r>
            <w:r w:rsidRPr="001273AA">
              <w:rPr>
                <w:rFonts w:hint="eastAsia"/>
                <w:sz w:val="22"/>
                <w:szCs w:val="22"/>
              </w:rPr>
              <w:t>、</w:t>
            </w:r>
            <w:r w:rsidRPr="001273AA">
              <w:rPr>
                <w:rFonts w:hint="eastAsia"/>
                <w:sz w:val="22"/>
                <w:szCs w:val="22"/>
              </w:rPr>
              <w:t>FAX</w:t>
            </w:r>
            <w:r w:rsidRPr="001273AA">
              <w:rPr>
                <w:rFonts w:hint="eastAsia"/>
                <w:sz w:val="22"/>
                <w:szCs w:val="22"/>
              </w:rPr>
              <w:t>【直通】の配管配線まで</w:t>
            </w:r>
          </w:p>
        </w:tc>
        <w:tc>
          <w:tcPr>
            <w:tcW w:w="2835" w:type="dxa"/>
          </w:tcPr>
          <w:p w14:paraId="00565697" w14:textId="77777777" w:rsidR="00840BCB" w:rsidRPr="001273AA" w:rsidRDefault="00840BCB" w:rsidP="00ED6222">
            <w:pPr>
              <w:adjustRightInd w:val="0"/>
              <w:snapToGrid w:val="0"/>
              <w:spacing w:line="120" w:lineRule="atLeast"/>
              <w:rPr>
                <w:sz w:val="22"/>
                <w:szCs w:val="22"/>
              </w:rPr>
            </w:pPr>
          </w:p>
        </w:tc>
      </w:tr>
      <w:tr w:rsidR="00840BCB" w:rsidRPr="001273AA" w14:paraId="114DEAFE" w14:textId="77777777" w:rsidTr="00ED6222">
        <w:trPr>
          <w:trHeight w:val="471"/>
        </w:trPr>
        <w:tc>
          <w:tcPr>
            <w:tcW w:w="675" w:type="dxa"/>
            <w:vMerge/>
            <w:vAlign w:val="center"/>
          </w:tcPr>
          <w:p w14:paraId="6049FD14"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117EC6D2"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479E1352"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放送設備</w:t>
            </w:r>
          </w:p>
        </w:tc>
        <w:tc>
          <w:tcPr>
            <w:tcW w:w="3827" w:type="dxa"/>
            <w:gridSpan w:val="3"/>
            <w:vAlign w:val="center"/>
          </w:tcPr>
          <w:p w14:paraId="1658110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非常放送</w:t>
            </w:r>
          </w:p>
        </w:tc>
        <w:tc>
          <w:tcPr>
            <w:tcW w:w="2835" w:type="dxa"/>
          </w:tcPr>
          <w:p w14:paraId="4B90E92B" w14:textId="77777777" w:rsidR="00840BCB" w:rsidRPr="001273AA" w:rsidRDefault="00840BCB" w:rsidP="00ED6222">
            <w:pPr>
              <w:adjustRightInd w:val="0"/>
              <w:snapToGrid w:val="0"/>
              <w:spacing w:line="120" w:lineRule="atLeast"/>
              <w:rPr>
                <w:sz w:val="22"/>
                <w:szCs w:val="22"/>
              </w:rPr>
            </w:pPr>
          </w:p>
        </w:tc>
      </w:tr>
      <w:tr w:rsidR="00840BCB" w:rsidRPr="001273AA" w14:paraId="60252613" w14:textId="77777777" w:rsidTr="00ED6222">
        <w:trPr>
          <w:trHeight w:val="375"/>
        </w:trPr>
        <w:tc>
          <w:tcPr>
            <w:tcW w:w="675" w:type="dxa"/>
            <w:vMerge/>
            <w:vAlign w:val="center"/>
          </w:tcPr>
          <w:p w14:paraId="753CD9FA"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3A834581"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590E3F1A"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非常照明・火報等防災設備</w:t>
            </w:r>
          </w:p>
        </w:tc>
        <w:tc>
          <w:tcPr>
            <w:tcW w:w="2835" w:type="dxa"/>
          </w:tcPr>
          <w:p w14:paraId="1297AF1A" w14:textId="77777777" w:rsidR="00840BCB" w:rsidRPr="001273AA" w:rsidRDefault="00840BCB" w:rsidP="00ED6222">
            <w:pPr>
              <w:adjustRightInd w:val="0"/>
              <w:snapToGrid w:val="0"/>
              <w:spacing w:line="120" w:lineRule="atLeast"/>
              <w:rPr>
                <w:sz w:val="22"/>
                <w:szCs w:val="22"/>
              </w:rPr>
            </w:pPr>
          </w:p>
        </w:tc>
      </w:tr>
      <w:tr w:rsidR="00840BCB" w:rsidRPr="001273AA" w14:paraId="246D863F" w14:textId="77777777" w:rsidTr="00ED6222">
        <w:trPr>
          <w:trHeight w:val="1169"/>
        </w:trPr>
        <w:tc>
          <w:tcPr>
            <w:tcW w:w="675" w:type="dxa"/>
            <w:vMerge w:val="restart"/>
            <w:vAlign w:val="center"/>
          </w:tcPr>
          <w:p w14:paraId="0C32987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空調工事</w:t>
            </w:r>
          </w:p>
        </w:tc>
        <w:tc>
          <w:tcPr>
            <w:tcW w:w="1985" w:type="dxa"/>
            <w:gridSpan w:val="2"/>
            <w:vAlign w:val="center"/>
          </w:tcPr>
          <w:p w14:paraId="0C1101B4" w14:textId="37C43A77" w:rsidR="00840BCB" w:rsidRPr="001273AA" w:rsidRDefault="009079F6" w:rsidP="00ED6222">
            <w:pPr>
              <w:adjustRightInd w:val="0"/>
              <w:snapToGrid w:val="0"/>
              <w:spacing w:line="120" w:lineRule="atLeast"/>
              <w:jc w:val="center"/>
              <w:rPr>
                <w:sz w:val="22"/>
                <w:szCs w:val="22"/>
              </w:rPr>
            </w:pPr>
            <w:r>
              <w:rPr>
                <w:rFonts w:hint="eastAsia"/>
                <w:sz w:val="22"/>
                <w:szCs w:val="22"/>
              </w:rPr>
              <w:t>薬局</w:t>
            </w:r>
            <w:r w:rsidR="00840BCB" w:rsidRPr="001273AA">
              <w:rPr>
                <w:rFonts w:hint="eastAsia"/>
                <w:sz w:val="22"/>
                <w:szCs w:val="22"/>
              </w:rPr>
              <w:t>エリア</w:t>
            </w:r>
          </w:p>
          <w:p w14:paraId="037B076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（倉庫含む）</w:t>
            </w:r>
          </w:p>
        </w:tc>
        <w:tc>
          <w:tcPr>
            <w:tcW w:w="3827" w:type="dxa"/>
            <w:gridSpan w:val="3"/>
            <w:vAlign w:val="center"/>
          </w:tcPr>
          <w:p w14:paraId="21D77F97"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室外機スペース、ルートのみ確保</w:t>
            </w:r>
          </w:p>
        </w:tc>
        <w:tc>
          <w:tcPr>
            <w:tcW w:w="2835" w:type="dxa"/>
          </w:tcPr>
          <w:p w14:paraId="63468BC9" w14:textId="77777777" w:rsidR="00840BCB" w:rsidRPr="001273AA" w:rsidRDefault="00840BCB" w:rsidP="00ED6222">
            <w:pPr>
              <w:adjustRightInd w:val="0"/>
              <w:snapToGrid w:val="0"/>
              <w:spacing w:line="120" w:lineRule="atLeast"/>
              <w:rPr>
                <w:sz w:val="22"/>
                <w:szCs w:val="22"/>
              </w:rPr>
            </w:pPr>
          </w:p>
        </w:tc>
      </w:tr>
      <w:tr w:rsidR="00840BCB" w:rsidRPr="001273AA" w14:paraId="10C29A8A" w14:textId="77777777" w:rsidTr="00ED6222">
        <w:trPr>
          <w:trHeight w:val="1377"/>
        </w:trPr>
        <w:tc>
          <w:tcPr>
            <w:tcW w:w="675" w:type="dxa"/>
            <w:vMerge/>
            <w:vAlign w:val="center"/>
          </w:tcPr>
          <w:p w14:paraId="18C3EBC4" w14:textId="77777777" w:rsidR="00840BCB" w:rsidRPr="001273AA" w:rsidRDefault="00840BCB" w:rsidP="00ED6222">
            <w:pPr>
              <w:adjustRightInd w:val="0"/>
              <w:snapToGrid w:val="0"/>
              <w:spacing w:line="120" w:lineRule="atLeast"/>
              <w:rPr>
                <w:sz w:val="22"/>
                <w:szCs w:val="22"/>
              </w:rPr>
            </w:pPr>
          </w:p>
        </w:tc>
        <w:tc>
          <w:tcPr>
            <w:tcW w:w="1985" w:type="dxa"/>
            <w:gridSpan w:val="2"/>
            <w:vAlign w:val="center"/>
          </w:tcPr>
          <w:p w14:paraId="2F387F9E"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58499D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機械換気設備</w:t>
            </w:r>
          </w:p>
          <w:p w14:paraId="6B0E342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天井隠蔽型全熱交換器（</w:t>
            </w:r>
            <w:r w:rsidRPr="001273AA">
              <w:rPr>
                <w:sz w:val="22"/>
                <w:szCs w:val="22"/>
              </w:rPr>
              <w:t>620</w:t>
            </w:r>
            <w:r w:rsidRPr="001273AA">
              <w:rPr>
                <w:rFonts w:hint="eastAsia"/>
                <w:sz w:val="22"/>
                <w:szCs w:val="22"/>
              </w:rPr>
              <w:t>ｍ</w:t>
            </w:r>
            <w:r w:rsidRPr="001273AA">
              <w:rPr>
                <w:rFonts w:hint="eastAsia"/>
                <w:sz w:val="22"/>
                <w:szCs w:val="22"/>
                <w:vertAlign w:val="superscript"/>
              </w:rPr>
              <w:t>3</w:t>
            </w:r>
            <w:r w:rsidRPr="001273AA">
              <w:rPr>
                <w:rFonts w:hint="eastAsia"/>
                <w:sz w:val="22"/>
                <w:szCs w:val="22"/>
              </w:rPr>
              <w:t>／</w:t>
            </w:r>
            <w:r w:rsidRPr="001273AA">
              <w:rPr>
                <w:rFonts w:hint="eastAsia"/>
                <w:sz w:val="22"/>
                <w:szCs w:val="22"/>
              </w:rPr>
              <w:t>h</w:t>
            </w:r>
            <w:r w:rsidRPr="001273AA">
              <w:rPr>
                <w:rFonts w:hint="eastAsia"/>
                <w:sz w:val="22"/>
                <w:szCs w:val="22"/>
              </w:rPr>
              <w:t>）を</w:t>
            </w:r>
            <w:r w:rsidRPr="001273AA">
              <w:rPr>
                <w:rFonts w:hint="eastAsia"/>
                <w:sz w:val="22"/>
                <w:szCs w:val="22"/>
              </w:rPr>
              <w:t>5</w:t>
            </w:r>
            <w:r w:rsidRPr="001273AA">
              <w:rPr>
                <w:rFonts w:hint="eastAsia"/>
                <w:sz w:val="22"/>
                <w:szCs w:val="22"/>
              </w:rPr>
              <w:t>台設置</w:t>
            </w:r>
          </w:p>
        </w:tc>
        <w:tc>
          <w:tcPr>
            <w:tcW w:w="2835" w:type="dxa"/>
          </w:tcPr>
          <w:p w14:paraId="1AF3A9B7" w14:textId="77777777" w:rsidR="00840BCB" w:rsidRPr="001273AA" w:rsidRDefault="00840BCB" w:rsidP="00ED6222">
            <w:pPr>
              <w:adjustRightInd w:val="0"/>
              <w:snapToGrid w:val="0"/>
              <w:spacing w:line="120" w:lineRule="atLeast"/>
              <w:rPr>
                <w:sz w:val="22"/>
                <w:szCs w:val="22"/>
              </w:rPr>
            </w:pPr>
          </w:p>
        </w:tc>
      </w:tr>
      <w:tr w:rsidR="00840BCB" w:rsidRPr="001273AA" w14:paraId="41A63CE0" w14:textId="77777777" w:rsidTr="00ED6222">
        <w:trPr>
          <w:trHeight w:val="940"/>
        </w:trPr>
        <w:tc>
          <w:tcPr>
            <w:tcW w:w="675" w:type="dxa"/>
            <w:vMerge w:val="restart"/>
            <w:vAlign w:val="center"/>
          </w:tcPr>
          <w:p w14:paraId="14AF576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給排水設備工事</w:t>
            </w:r>
          </w:p>
        </w:tc>
        <w:tc>
          <w:tcPr>
            <w:tcW w:w="1985" w:type="dxa"/>
            <w:gridSpan w:val="2"/>
            <w:vAlign w:val="center"/>
          </w:tcPr>
          <w:p w14:paraId="25B9F2C0"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給水</w:t>
            </w:r>
          </w:p>
        </w:tc>
        <w:tc>
          <w:tcPr>
            <w:tcW w:w="3827" w:type="dxa"/>
            <w:gridSpan w:val="3"/>
            <w:vAlign w:val="center"/>
          </w:tcPr>
          <w:p w14:paraId="69A276C8"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給水</w:t>
            </w:r>
            <w:r w:rsidRPr="001273AA">
              <w:rPr>
                <w:rFonts w:hint="eastAsia"/>
                <w:sz w:val="22"/>
                <w:szCs w:val="22"/>
              </w:rPr>
              <w:t>25A</w:t>
            </w:r>
            <w:r w:rsidRPr="001273AA">
              <w:rPr>
                <w:rFonts w:hint="eastAsia"/>
                <w:sz w:val="22"/>
                <w:szCs w:val="22"/>
              </w:rPr>
              <w:t>、ガス</w:t>
            </w:r>
            <w:r w:rsidRPr="001273AA">
              <w:rPr>
                <w:rFonts w:hint="eastAsia"/>
                <w:sz w:val="22"/>
                <w:szCs w:val="22"/>
              </w:rPr>
              <w:t xml:space="preserve">20A </w:t>
            </w:r>
            <w:r w:rsidRPr="001273AA">
              <w:rPr>
                <w:rFonts w:hint="eastAsia"/>
                <w:sz w:val="22"/>
                <w:szCs w:val="22"/>
              </w:rPr>
              <w:t>をそれぞれ</w:t>
            </w:r>
            <w:r w:rsidRPr="001273AA">
              <w:rPr>
                <w:rFonts w:hint="eastAsia"/>
                <w:sz w:val="22"/>
                <w:szCs w:val="22"/>
              </w:rPr>
              <w:t>1</w:t>
            </w:r>
            <w:r w:rsidRPr="001273AA">
              <w:rPr>
                <w:rFonts w:hint="eastAsia"/>
                <w:sz w:val="22"/>
                <w:szCs w:val="22"/>
              </w:rPr>
              <w:t>か所バルブ止め</w:t>
            </w:r>
          </w:p>
        </w:tc>
        <w:tc>
          <w:tcPr>
            <w:tcW w:w="2835" w:type="dxa"/>
          </w:tcPr>
          <w:p w14:paraId="18B3B7FE" w14:textId="77777777" w:rsidR="00840BCB" w:rsidRPr="001273AA" w:rsidRDefault="00840BCB" w:rsidP="00ED6222">
            <w:pPr>
              <w:adjustRightInd w:val="0"/>
              <w:snapToGrid w:val="0"/>
              <w:spacing w:line="120" w:lineRule="atLeast"/>
              <w:rPr>
                <w:sz w:val="22"/>
                <w:szCs w:val="22"/>
              </w:rPr>
            </w:pPr>
          </w:p>
        </w:tc>
      </w:tr>
      <w:tr w:rsidR="00840BCB" w:rsidRPr="001273AA" w14:paraId="0EDC8419" w14:textId="77777777" w:rsidTr="00ED6222">
        <w:trPr>
          <w:trHeight w:val="556"/>
        </w:trPr>
        <w:tc>
          <w:tcPr>
            <w:tcW w:w="675" w:type="dxa"/>
            <w:vMerge/>
            <w:vAlign w:val="center"/>
          </w:tcPr>
          <w:p w14:paraId="217A40A8"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6A0F3A5B"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雑排水</w:t>
            </w:r>
          </w:p>
        </w:tc>
        <w:tc>
          <w:tcPr>
            <w:tcW w:w="3827" w:type="dxa"/>
            <w:gridSpan w:val="3"/>
            <w:vAlign w:val="center"/>
          </w:tcPr>
          <w:p w14:paraId="653EA04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排水</w:t>
            </w:r>
            <w:r w:rsidRPr="001273AA">
              <w:rPr>
                <w:rFonts w:hint="eastAsia"/>
                <w:sz w:val="22"/>
                <w:szCs w:val="22"/>
              </w:rPr>
              <w:t>100A</w:t>
            </w:r>
            <w:r w:rsidRPr="001273AA">
              <w:rPr>
                <w:rFonts w:hint="eastAsia"/>
                <w:sz w:val="22"/>
                <w:szCs w:val="22"/>
              </w:rPr>
              <w:t>を</w:t>
            </w:r>
            <w:r w:rsidRPr="001273AA">
              <w:rPr>
                <w:rFonts w:hint="eastAsia"/>
                <w:sz w:val="22"/>
                <w:szCs w:val="22"/>
              </w:rPr>
              <w:t>1</w:t>
            </w:r>
            <w:r w:rsidRPr="001273AA">
              <w:rPr>
                <w:rFonts w:hint="eastAsia"/>
                <w:sz w:val="22"/>
                <w:szCs w:val="22"/>
              </w:rPr>
              <w:t>か所</w:t>
            </w:r>
            <w:r w:rsidRPr="001273AA">
              <w:rPr>
                <w:rFonts w:hint="eastAsia"/>
                <w:sz w:val="22"/>
                <w:szCs w:val="22"/>
              </w:rPr>
              <w:t>DS</w:t>
            </w:r>
            <w:r w:rsidRPr="001273AA">
              <w:rPr>
                <w:rFonts w:hint="eastAsia"/>
                <w:sz w:val="22"/>
                <w:szCs w:val="22"/>
              </w:rPr>
              <w:t>内に立上</w:t>
            </w:r>
          </w:p>
        </w:tc>
        <w:tc>
          <w:tcPr>
            <w:tcW w:w="2835" w:type="dxa"/>
          </w:tcPr>
          <w:p w14:paraId="2E97C139" w14:textId="77777777" w:rsidR="00840BCB" w:rsidRPr="001273AA" w:rsidRDefault="00840BCB" w:rsidP="00ED6222">
            <w:pPr>
              <w:adjustRightInd w:val="0"/>
              <w:snapToGrid w:val="0"/>
              <w:spacing w:line="120" w:lineRule="atLeast"/>
              <w:rPr>
                <w:sz w:val="22"/>
                <w:szCs w:val="22"/>
              </w:rPr>
            </w:pPr>
          </w:p>
        </w:tc>
      </w:tr>
      <w:tr w:rsidR="00840BCB" w:rsidRPr="001273AA" w14:paraId="455F966F" w14:textId="77777777" w:rsidTr="00ED6222">
        <w:trPr>
          <w:trHeight w:val="556"/>
        </w:trPr>
        <w:tc>
          <w:tcPr>
            <w:tcW w:w="675" w:type="dxa"/>
            <w:vMerge/>
            <w:vAlign w:val="center"/>
          </w:tcPr>
          <w:p w14:paraId="3CC46522" w14:textId="77777777" w:rsidR="00840BCB" w:rsidRPr="001273AA" w:rsidRDefault="00840BCB" w:rsidP="00ED6222"/>
        </w:tc>
        <w:tc>
          <w:tcPr>
            <w:tcW w:w="1985" w:type="dxa"/>
            <w:gridSpan w:val="2"/>
            <w:vAlign w:val="center"/>
          </w:tcPr>
          <w:p w14:paraId="5568B014"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C37CA3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スプリンクラー等防災設備</w:t>
            </w:r>
          </w:p>
        </w:tc>
        <w:tc>
          <w:tcPr>
            <w:tcW w:w="2835" w:type="dxa"/>
          </w:tcPr>
          <w:p w14:paraId="7356008A" w14:textId="77777777" w:rsidR="00840BCB" w:rsidRPr="001273AA" w:rsidRDefault="00840BCB" w:rsidP="00ED6222">
            <w:pPr>
              <w:adjustRightInd w:val="0"/>
              <w:snapToGrid w:val="0"/>
              <w:spacing w:line="120" w:lineRule="atLeast"/>
              <w:rPr>
                <w:sz w:val="22"/>
                <w:szCs w:val="22"/>
              </w:rPr>
            </w:pPr>
          </w:p>
        </w:tc>
      </w:tr>
    </w:tbl>
    <w:p w14:paraId="2F38F0DF" w14:textId="77777777" w:rsidR="007F0E2B" w:rsidRPr="00840BCB" w:rsidRDefault="007F0E2B" w:rsidP="009551CC">
      <w:pPr>
        <w:adjustRightInd w:val="0"/>
        <w:snapToGrid w:val="0"/>
        <w:spacing w:line="120" w:lineRule="atLeast"/>
        <w:rPr>
          <w:sz w:val="22"/>
          <w:szCs w:val="22"/>
        </w:rPr>
      </w:pPr>
    </w:p>
    <w:p w14:paraId="367D6A70" w14:textId="77777777" w:rsidR="007F0E2B" w:rsidRPr="00F00BD9" w:rsidRDefault="001A6A7D" w:rsidP="009551CC">
      <w:pPr>
        <w:adjustRightInd w:val="0"/>
        <w:snapToGrid w:val="0"/>
        <w:spacing w:line="120" w:lineRule="atLeast"/>
        <w:rPr>
          <w:sz w:val="22"/>
          <w:szCs w:val="22"/>
        </w:rPr>
      </w:pPr>
      <w:r w:rsidRPr="00F00BD9">
        <w:rPr>
          <w:rFonts w:hint="eastAsia"/>
          <w:sz w:val="22"/>
          <w:szCs w:val="22"/>
        </w:rPr>
        <w:t>※テナント工事は、病院側工事以外の全工事とする。</w:t>
      </w:r>
    </w:p>
    <w:p w14:paraId="046912D9" w14:textId="77777777" w:rsidR="001A6A7D" w:rsidRPr="00C23871" w:rsidRDefault="00F00BD9" w:rsidP="00011CC5">
      <w:pPr>
        <w:adjustRightInd w:val="0"/>
        <w:snapToGrid w:val="0"/>
        <w:spacing w:line="120" w:lineRule="atLeast"/>
        <w:ind w:firstLineChars="100" w:firstLine="220"/>
        <w:rPr>
          <w:sz w:val="22"/>
          <w:szCs w:val="22"/>
          <w:u w:val="single"/>
        </w:rPr>
      </w:pPr>
      <w:r w:rsidRPr="00C23871">
        <w:rPr>
          <w:rFonts w:hint="eastAsia"/>
          <w:sz w:val="22"/>
          <w:szCs w:val="22"/>
          <w:u w:val="single"/>
        </w:rPr>
        <w:t>病院側工事仕様</w:t>
      </w:r>
      <w:r w:rsidR="001A6A7D" w:rsidRPr="00C23871">
        <w:rPr>
          <w:rFonts w:hint="eastAsia"/>
          <w:sz w:val="22"/>
          <w:szCs w:val="22"/>
          <w:u w:val="single"/>
        </w:rPr>
        <w:t>に対する要求水準がある場合には記載し提出すること。</w:t>
      </w:r>
    </w:p>
    <w:p w14:paraId="4E04BF3C" w14:textId="77777777" w:rsidR="007F0E2B" w:rsidRDefault="001A6A7D" w:rsidP="005302D8">
      <w:pPr>
        <w:adjustRightInd w:val="0"/>
        <w:snapToGrid w:val="0"/>
        <w:spacing w:line="120" w:lineRule="atLeast"/>
        <w:ind w:firstLineChars="100" w:firstLine="220"/>
        <w:rPr>
          <w:sz w:val="22"/>
          <w:szCs w:val="22"/>
        </w:rPr>
      </w:pPr>
      <w:r w:rsidRPr="00F00BD9">
        <w:rPr>
          <w:rFonts w:hint="eastAsia"/>
          <w:sz w:val="22"/>
          <w:szCs w:val="22"/>
        </w:rPr>
        <w:t>項目</w:t>
      </w:r>
      <w:r w:rsidR="00D32672" w:rsidRPr="00F00BD9">
        <w:rPr>
          <w:rFonts w:hint="eastAsia"/>
          <w:sz w:val="22"/>
          <w:szCs w:val="22"/>
        </w:rPr>
        <w:t>は自由に追加可とする。</w:t>
      </w:r>
    </w:p>
    <w:p w14:paraId="272947AD" w14:textId="77777777" w:rsidR="007C3618" w:rsidRDefault="007C3618" w:rsidP="005302D8">
      <w:pPr>
        <w:adjustRightInd w:val="0"/>
        <w:snapToGrid w:val="0"/>
        <w:spacing w:line="120" w:lineRule="atLeast"/>
        <w:ind w:firstLineChars="100" w:firstLine="220"/>
        <w:rPr>
          <w:sz w:val="22"/>
          <w:szCs w:val="22"/>
        </w:rPr>
      </w:pPr>
    </w:p>
    <w:p w14:paraId="75AF7A62" w14:textId="77777777" w:rsidR="007C3618" w:rsidRDefault="007C3618" w:rsidP="005302D8">
      <w:pPr>
        <w:adjustRightInd w:val="0"/>
        <w:snapToGrid w:val="0"/>
        <w:spacing w:line="120" w:lineRule="atLeast"/>
        <w:ind w:firstLineChars="100" w:firstLine="220"/>
        <w:rPr>
          <w:sz w:val="22"/>
          <w:szCs w:val="22"/>
        </w:rPr>
      </w:pPr>
      <w:r>
        <w:rPr>
          <w:rFonts w:hint="eastAsia"/>
          <w:sz w:val="22"/>
          <w:szCs w:val="22"/>
        </w:rPr>
        <w:t>特記事項</w:t>
      </w:r>
    </w:p>
    <w:p w14:paraId="06023C25" w14:textId="4A08956C" w:rsidR="00D14198" w:rsidRPr="00C7797F" w:rsidRDefault="00C7797F" w:rsidP="00C7797F">
      <w:pPr>
        <w:pStyle w:val="aa"/>
        <w:numPr>
          <w:ilvl w:val="1"/>
          <w:numId w:val="5"/>
        </w:numPr>
        <w:adjustRightInd w:val="0"/>
        <w:snapToGrid w:val="0"/>
        <w:spacing w:line="120" w:lineRule="atLeast"/>
        <w:ind w:leftChars="136" w:left="568" w:hangingChars="128" w:hanging="282"/>
        <w:rPr>
          <w:sz w:val="22"/>
        </w:rPr>
      </w:pPr>
      <w:r>
        <w:rPr>
          <w:rFonts w:hint="eastAsia"/>
          <w:sz w:val="22"/>
        </w:rPr>
        <w:t>敷地内</w:t>
      </w:r>
      <w:r w:rsidR="00D14198" w:rsidRPr="00C7797F">
        <w:rPr>
          <w:rFonts w:hint="eastAsia"/>
          <w:sz w:val="22"/>
        </w:rPr>
        <w:t>に設ける案内表示についての設置位置やサイズ、デザイン等については病院側と協議の上実施すること。</w:t>
      </w:r>
    </w:p>
    <w:p w14:paraId="4728D585" w14:textId="2D7C86A4" w:rsidR="0002149F" w:rsidRPr="00C7797F" w:rsidRDefault="00C7797F" w:rsidP="00C7797F">
      <w:pPr>
        <w:pStyle w:val="aa"/>
        <w:numPr>
          <w:ilvl w:val="1"/>
          <w:numId w:val="5"/>
        </w:numPr>
        <w:adjustRightInd w:val="0"/>
        <w:snapToGrid w:val="0"/>
        <w:spacing w:line="120" w:lineRule="atLeast"/>
        <w:ind w:leftChars="136" w:left="568" w:hangingChars="128" w:hanging="282"/>
        <w:rPr>
          <w:sz w:val="22"/>
        </w:rPr>
      </w:pPr>
      <w:r>
        <w:rPr>
          <w:rFonts w:hint="eastAsia"/>
          <w:sz w:val="22"/>
        </w:rPr>
        <w:t>予め準備した</w:t>
      </w:r>
      <w:r w:rsidR="0002149F" w:rsidRPr="00C7797F">
        <w:rPr>
          <w:rFonts w:hint="eastAsia"/>
          <w:sz w:val="22"/>
        </w:rPr>
        <w:t>電源容量を超える機器の設置は原則行わないこと。</w:t>
      </w:r>
    </w:p>
    <w:p w14:paraId="04941D3F" w14:textId="6B92C2AE" w:rsidR="00BD50D9" w:rsidRPr="00C7797F" w:rsidRDefault="00BD50D9" w:rsidP="00C7797F">
      <w:pPr>
        <w:adjustRightInd w:val="0"/>
        <w:snapToGrid w:val="0"/>
        <w:spacing w:line="120" w:lineRule="atLeast"/>
        <w:ind w:left="286"/>
        <w:rPr>
          <w:sz w:val="22"/>
        </w:rPr>
      </w:pPr>
    </w:p>
    <w:p w14:paraId="4132A9C4" w14:textId="77777777" w:rsidR="00BD50D9" w:rsidRDefault="00BD50D9" w:rsidP="007C3618">
      <w:pPr>
        <w:adjustRightInd w:val="0"/>
        <w:snapToGrid w:val="0"/>
        <w:spacing w:line="120" w:lineRule="atLeast"/>
        <w:ind w:leftChars="135" w:left="424" w:hangingChars="64" w:hanging="141"/>
        <w:rPr>
          <w:sz w:val="22"/>
          <w:szCs w:val="22"/>
        </w:rPr>
      </w:pPr>
    </w:p>
    <w:sectPr w:rsidR="00BD50D9" w:rsidSect="00F00BD9">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194E" w14:textId="77777777" w:rsidR="002025C9" w:rsidRDefault="002025C9" w:rsidP="005302D8">
      <w:pPr>
        <w:spacing w:line="240" w:lineRule="auto"/>
      </w:pPr>
      <w:r>
        <w:separator/>
      </w:r>
    </w:p>
  </w:endnote>
  <w:endnote w:type="continuationSeparator" w:id="0">
    <w:p w14:paraId="6638AC1B" w14:textId="77777777" w:rsidR="002025C9" w:rsidRDefault="002025C9" w:rsidP="00530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43BD" w14:textId="77777777" w:rsidR="002025C9" w:rsidRDefault="002025C9" w:rsidP="005302D8">
      <w:pPr>
        <w:spacing w:line="240" w:lineRule="auto"/>
      </w:pPr>
      <w:r>
        <w:separator/>
      </w:r>
    </w:p>
  </w:footnote>
  <w:footnote w:type="continuationSeparator" w:id="0">
    <w:p w14:paraId="40303AFB" w14:textId="77777777" w:rsidR="002025C9" w:rsidRDefault="002025C9" w:rsidP="00530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E6B58"/>
    <w:multiLevelType w:val="hybridMultilevel"/>
    <w:tmpl w:val="157A6180"/>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57A02"/>
    <w:multiLevelType w:val="hybridMultilevel"/>
    <w:tmpl w:val="6F22C2EE"/>
    <w:lvl w:ilvl="0" w:tplc="3BB26E7E">
      <w:start w:val="1"/>
      <w:numFmt w:val="decimal"/>
      <w:lvlText w:val="（%1）"/>
      <w:lvlJc w:val="left"/>
      <w:pPr>
        <w:ind w:left="630" w:hanging="4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E12B91"/>
    <w:multiLevelType w:val="hybridMultilevel"/>
    <w:tmpl w:val="C564208E"/>
    <w:lvl w:ilvl="0" w:tplc="187CBC70">
      <w:start w:val="1"/>
      <w:numFmt w:val="aiueo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297F7E"/>
    <w:multiLevelType w:val="hybridMultilevel"/>
    <w:tmpl w:val="690A0428"/>
    <w:lvl w:ilvl="0" w:tplc="187CBC70">
      <w:start w:val="1"/>
      <w:numFmt w:val="aiueoFullWidth"/>
      <w:lvlText w:val="%1"/>
      <w:lvlJc w:val="left"/>
      <w:pPr>
        <w:ind w:left="1050" w:hanging="420"/>
      </w:pPr>
      <w:rPr>
        <w:rFonts w:hint="eastAsia"/>
      </w:rPr>
    </w:lvl>
    <w:lvl w:ilvl="1" w:tplc="B96A9AF2">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70649D"/>
    <w:multiLevelType w:val="hybridMultilevel"/>
    <w:tmpl w:val="6EA083F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6951095"/>
    <w:multiLevelType w:val="hybridMultilevel"/>
    <w:tmpl w:val="E9423582"/>
    <w:lvl w:ilvl="0" w:tplc="D9F8A82C">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303A84"/>
    <w:multiLevelType w:val="hybridMultilevel"/>
    <w:tmpl w:val="44AE2D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CC"/>
    <w:rsid w:val="0000048D"/>
    <w:rsid w:val="00003079"/>
    <w:rsid w:val="00004717"/>
    <w:rsid w:val="00004C43"/>
    <w:rsid w:val="00004DE8"/>
    <w:rsid w:val="000051D5"/>
    <w:rsid w:val="0000725C"/>
    <w:rsid w:val="0000725F"/>
    <w:rsid w:val="0001016A"/>
    <w:rsid w:val="00010EBD"/>
    <w:rsid w:val="0001137F"/>
    <w:rsid w:val="00011CC5"/>
    <w:rsid w:val="00012EAB"/>
    <w:rsid w:val="00014BB8"/>
    <w:rsid w:val="000201E0"/>
    <w:rsid w:val="0002149F"/>
    <w:rsid w:val="00021D20"/>
    <w:rsid w:val="0002411E"/>
    <w:rsid w:val="000248EC"/>
    <w:rsid w:val="000250AC"/>
    <w:rsid w:val="0002604C"/>
    <w:rsid w:val="00026539"/>
    <w:rsid w:val="00027776"/>
    <w:rsid w:val="00027B2C"/>
    <w:rsid w:val="00032992"/>
    <w:rsid w:val="00032BAE"/>
    <w:rsid w:val="0003553E"/>
    <w:rsid w:val="00036D3E"/>
    <w:rsid w:val="000372D9"/>
    <w:rsid w:val="00037A53"/>
    <w:rsid w:val="00041336"/>
    <w:rsid w:val="00041949"/>
    <w:rsid w:val="000424DA"/>
    <w:rsid w:val="00042606"/>
    <w:rsid w:val="00043996"/>
    <w:rsid w:val="00047028"/>
    <w:rsid w:val="0005086B"/>
    <w:rsid w:val="0005185F"/>
    <w:rsid w:val="00051D55"/>
    <w:rsid w:val="00052C5C"/>
    <w:rsid w:val="000553C5"/>
    <w:rsid w:val="0005591E"/>
    <w:rsid w:val="000559FD"/>
    <w:rsid w:val="000562BF"/>
    <w:rsid w:val="00056BB9"/>
    <w:rsid w:val="00057A91"/>
    <w:rsid w:val="000637FF"/>
    <w:rsid w:val="000737E5"/>
    <w:rsid w:val="00076C40"/>
    <w:rsid w:val="0007744E"/>
    <w:rsid w:val="00077C52"/>
    <w:rsid w:val="0008263B"/>
    <w:rsid w:val="00082AAA"/>
    <w:rsid w:val="000844EC"/>
    <w:rsid w:val="00086AF4"/>
    <w:rsid w:val="00090826"/>
    <w:rsid w:val="00091635"/>
    <w:rsid w:val="00094A26"/>
    <w:rsid w:val="00097167"/>
    <w:rsid w:val="000B006D"/>
    <w:rsid w:val="000B1AD8"/>
    <w:rsid w:val="000B2EAD"/>
    <w:rsid w:val="000B6A6F"/>
    <w:rsid w:val="000C3D81"/>
    <w:rsid w:val="000C42F9"/>
    <w:rsid w:val="000C4E21"/>
    <w:rsid w:val="000C5AEE"/>
    <w:rsid w:val="000D08F5"/>
    <w:rsid w:val="000D15FC"/>
    <w:rsid w:val="000D1E12"/>
    <w:rsid w:val="000D2C23"/>
    <w:rsid w:val="000D2EBA"/>
    <w:rsid w:val="000D3404"/>
    <w:rsid w:val="000D597C"/>
    <w:rsid w:val="000D77A4"/>
    <w:rsid w:val="000D7BC0"/>
    <w:rsid w:val="000E208D"/>
    <w:rsid w:val="000E4E8F"/>
    <w:rsid w:val="000E669F"/>
    <w:rsid w:val="000F02E7"/>
    <w:rsid w:val="000F0F1A"/>
    <w:rsid w:val="000F3B8F"/>
    <w:rsid w:val="000F3EBF"/>
    <w:rsid w:val="000F46E5"/>
    <w:rsid w:val="000F47B2"/>
    <w:rsid w:val="000F63DD"/>
    <w:rsid w:val="000F78B4"/>
    <w:rsid w:val="001000E7"/>
    <w:rsid w:val="00102E84"/>
    <w:rsid w:val="001039DB"/>
    <w:rsid w:val="00103E86"/>
    <w:rsid w:val="001044DC"/>
    <w:rsid w:val="00106C58"/>
    <w:rsid w:val="001070FB"/>
    <w:rsid w:val="001071FB"/>
    <w:rsid w:val="00112F77"/>
    <w:rsid w:val="001135C1"/>
    <w:rsid w:val="00113D5A"/>
    <w:rsid w:val="0011473F"/>
    <w:rsid w:val="00115019"/>
    <w:rsid w:val="00115FFE"/>
    <w:rsid w:val="00122870"/>
    <w:rsid w:val="00123A64"/>
    <w:rsid w:val="001240D6"/>
    <w:rsid w:val="0012621D"/>
    <w:rsid w:val="001274B3"/>
    <w:rsid w:val="00127BBD"/>
    <w:rsid w:val="00131FA8"/>
    <w:rsid w:val="00132978"/>
    <w:rsid w:val="001339D5"/>
    <w:rsid w:val="001366E7"/>
    <w:rsid w:val="001402C3"/>
    <w:rsid w:val="00140E58"/>
    <w:rsid w:val="00142676"/>
    <w:rsid w:val="00142AB0"/>
    <w:rsid w:val="00143E3C"/>
    <w:rsid w:val="00145BA6"/>
    <w:rsid w:val="001466FB"/>
    <w:rsid w:val="00151015"/>
    <w:rsid w:val="00152922"/>
    <w:rsid w:val="0015317F"/>
    <w:rsid w:val="001532EF"/>
    <w:rsid w:val="001552BC"/>
    <w:rsid w:val="00155A9F"/>
    <w:rsid w:val="00156180"/>
    <w:rsid w:val="001601F0"/>
    <w:rsid w:val="00160893"/>
    <w:rsid w:val="00160DC6"/>
    <w:rsid w:val="00162C82"/>
    <w:rsid w:val="00162F6D"/>
    <w:rsid w:val="001642D1"/>
    <w:rsid w:val="00164CAC"/>
    <w:rsid w:val="00165628"/>
    <w:rsid w:val="00167BA4"/>
    <w:rsid w:val="00170388"/>
    <w:rsid w:val="00171B53"/>
    <w:rsid w:val="00173318"/>
    <w:rsid w:val="00173379"/>
    <w:rsid w:val="00173E9B"/>
    <w:rsid w:val="00174EA3"/>
    <w:rsid w:val="001758ED"/>
    <w:rsid w:val="0017610E"/>
    <w:rsid w:val="0017636A"/>
    <w:rsid w:val="0017660C"/>
    <w:rsid w:val="0017673D"/>
    <w:rsid w:val="001809AA"/>
    <w:rsid w:val="00180D8B"/>
    <w:rsid w:val="00182B6D"/>
    <w:rsid w:val="0018332A"/>
    <w:rsid w:val="00190DD4"/>
    <w:rsid w:val="00191D86"/>
    <w:rsid w:val="00195FC3"/>
    <w:rsid w:val="00196378"/>
    <w:rsid w:val="001968CD"/>
    <w:rsid w:val="00197413"/>
    <w:rsid w:val="001A0589"/>
    <w:rsid w:val="001A0674"/>
    <w:rsid w:val="001A1EAB"/>
    <w:rsid w:val="001A2695"/>
    <w:rsid w:val="001A29B8"/>
    <w:rsid w:val="001A418E"/>
    <w:rsid w:val="001A56DF"/>
    <w:rsid w:val="001A6352"/>
    <w:rsid w:val="001A63FB"/>
    <w:rsid w:val="001A6A7D"/>
    <w:rsid w:val="001B131F"/>
    <w:rsid w:val="001B2DE6"/>
    <w:rsid w:val="001B4573"/>
    <w:rsid w:val="001B694F"/>
    <w:rsid w:val="001B73CE"/>
    <w:rsid w:val="001B7B6A"/>
    <w:rsid w:val="001C0ACC"/>
    <w:rsid w:val="001C2BC6"/>
    <w:rsid w:val="001C3139"/>
    <w:rsid w:val="001C35AC"/>
    <w:rsid w:val="001C36E0"/>
    <w:rsid w:val="001C7683"/>
    <w:rsid w:val="001D02B4"/>
    <w:rsid w:val="001D256C"/>
    <w:rsid w:val="001D61B7"/>
    <w:rsid w:val="001D7D3E"/>
    <w:rsid w:val="001E118F"/>
    <w:rsid w:val="001E1730"/>
    <w:rsid w:val="001E1FF3"/>
    <w:rsid w:val="001E333A"/>
    <w:rsid w:val="001E3552"/>
    <w:rsid w:val="001E3C14"/>
    <w:rsid w:val="001E43F9"/>
    <w:rsid w:val="001E6495"/>
    <w:rsid w:val="001F27BB"/>
    <w:rsid w:val="001F289F"/>
    <w:rsid w:val="001F53CB"/>
    <w:rsid w:val="001F579B"/>
    <w:rsid w:val="001F770D"/>
    <w:rsid w:val="0020087D"/>
    <w:rsid w:val="00201CC7"/>
    <w:rsid w:val="002025C9"/>
    <w:rsid w:val="00206F03"/>
    <w:rsid w:val="00210FB1"/>
    <w:rsid w:val="00212A0F"/>
    <w:rsid w:val="002159CD"/>
    <w:rsid w:val="00216F81"/>
    <w:rsid w:val="0022017B"/>
    <w:rsid w:val="00221BD6"/>
    <w:rsid w:val="0022229D"/>
    <w:rsid w:val="00222612"/>
    <w:rsid w:val="0022593D"/>
    <w:rsid w:val="00237683"/>
    <w:rsid w:val="00237F4B"/>
    <w:rsid w:val="002427AA"/>
    <w:rsid w:val="00243BED"/>
    <w:rsid w:val="00244350"/>
    <w:rsid w:val="00244C5E"/>
    <w:rsid w:val="0025128A"/>
    <w:rsid w:val="00253690"/>
    <w:rsid w:val="00254857"/>
    <w:rsid w:val="00255129"/>
    <w:rsid w:val="00255893"/>
    <w:rsid w:val="00257D45"/>
    <w:rsid w:val="00257FBD"/>
    <w:rsid w:val="00261F99"/>
    <w:rsid w:val="002621B8"/>
    <w:rsid w:val="002641F8"/>
    <w:rsid w:val="00264F80"/>
    <w:rsid w:val="002658B3"/>
    <w:rsid w:val="002665AD"/>
    <w:rsid w:val="0026734C"/>
    <w:rsid w:val="00267986"/>
    <w:rsid w:val="002700A9"/>
    <w:rsid w:val="0027066D"/>
    <w:rsid w:val="00271B1E"/>
    <w:rsid w:val="00272D24"/>
    <w:rsid w:val="002741C0"/>
    <w:rsid w:val="0027612A"/>
    <w:rsid w:val="00276798"/>
    <w:rsid w:val="002777F3"/>
    <w:rsid w:val="00280A1B"/>
    <w:rsid w:val="00283398"/>
    <w:rsid w:val="002843CD"/>
    <w:rsid w:val="00287439"/>
    <w:rsid w:val="002878A9"/>
    <w:rsid w:val="00290453"/>
    <w:rsid w:val="00292E5F"/>
    <w:rsid w:val="00292F02"/>
    <w:rsid w:val="00297FE4"/>
    <w:rsid w:val="002A36A0"/>
    <w:rsid w:val="002A4735"/>
    <w:rsid w:val="002A556C"/>
    <w:rsid w:val="002A714E"/>
    <w:rsid w:val="002B275E"/>
    <w:rsid w:val="002B2C07"/>
    <w:rsid w:val="002B37C1"/>
    <w:rsid w:val="002B4C66"/>
    <w:rsid w:val="002B5433"/>
    <w:rsid w:val="002B6000"/>
    <w:rsid w:val="002B6535"/>
    <w:rsid w:val="002B759F"/>
    <w:rsid w:val="002C054F"/>
    <w:rsid w:val="002C15F2"/>
    <w:rsid w:val="002C1E8A"/>
    <w:rsid w:val="002C3281"/>
    <w:rsid w:val="002C79E7"/>
    <w:rsid w:val="002D0845"/>
    <w:rsid w:val="002D26F9"/>
    <w:rsid w:val="002D39E2"/>
    <w:rsid w:val="002D3B28"/>
    <w:rsid w:val="002D45D8"/>
    <w:rsid w:val="002D4825"/>
    <w:rsid w:val="002D5638"/>
    <w:rsid w:val="002D5D15"/>
    <w:rsid w:val="002E0D23"/>
    <w:rsid w:val="002E1919"/>
    <w:rsid w:val="002E2F7F"/>
    <w:rsid w:val="002E4CF8"/>
    <w:rsid w:val="002E5320"/>
    <w:rsid w:val="002E5723"/>
    <w:rsid w:val="002E59E9"/>
    <w:rsid w:val="002E5AC0"/>
    <w:rsid w:val="002E692F"/>
    <w:rsid w:val="002E7211"/>
    <w:rsid w:val="002F2951"/>
    <w:rsid w:val="002F7E3B"/>
    <w:rsid w:val="00300AF5"/>
    <w:rsid w:val="00303302"/>
    <w:rsid w:val="00304FF5"/>
    <w:rsid w:val="003053B2"/>
    <w:rsid w:val="00306D02"/>
    <w:rsid w:val="003075AF"/>
    <w:rsid w:val="0031039B"/>
    <w:rsid w:val="003103FB"/>
    <w:rsid w:val="003138A9"/>
    <w:rsid w:val="00314FB4"/>
    <w:rsid w:val="00316598"/>
    <w:rsid w:val="0032158E"/>
    <w:rsid w:val="0033087F"/>
    <w:rsid w:val="00330E46"/>
    <w:rsid w:val="00332C7F"/>
    <w:rsid w:val="003341E4"/>
    <w:rsid w:val="00334C9D"/>
    <w:rsid w:val="0034067D"/>
    <w:rsid w:val="003429AD"/>
    <w:rsid w:val="00343581"/>
    <w:rsid w:val="00344793"/>
    <w:rsid w:val="003448FB"/>
    <w:rsid w:val="00345A19"/>
    <w:rsid w:val="0035256E"/>
    <w:rsid w:val="00352E22"/>
    <w:rsid w:val="00354546"/>
    <w:rsid w:val="003559F5"/>
    <w:rsid w:val="00356D9E"/>
    <w:rsid w:val="00357BBB"/>
    <w:rsid w:val="0036085E"/>
    <w:rsid w:val="00360E2F"/>
    <w:rsid w:val="00362C56"/>
    <w:rsid w:val="00365D56"/>
    <w:rsid w:val="00367BB3"/>
    <w:rsid w:val="00371C93"/>
    <w:rsid w:val="003730AA"/>
    <w:rsid w:val="00375D03"/>
    <w:rsid w:val="00376945"/>
    <w:rsid w:val="00376CF5"/>
    <w:rsid w:val="00381E3B"/>
    <w:rsid w:val="00382DB2"/>
    <w:rsid w:val="00382F8F"/>
    <w:rsid w:val="00383235"/>
    <w:rsid w:val="00384423"/>
    <w:rsid w:val="00384A06"/>
    <w:rsid w:val="00384FBD"/>
    <w:rsid w:val="003850F4"/>
    <w:rsid w:val="003857BF"/>
    <w:rsid w:val="00387EDE"/>
    <w:rsid w:val="003903EB"/>
    <w:rsid w:val="003912F6"/>
    <w:rsid w:val="00393B92"/>
    <w:rsid w:val="00393E1C"/>
    <w:rsid w:val="00396859"/>
    <w:rsid w:val="003970DB"/>
    <w:rsid w:val="003A071A"/>
    <w:rsid w:val="003A354F"/>
    <w:rsid w:val="003A686A"/>
    <w:rsid w:val="003A7B18"/>
    <w:rsid w:val="003B48FE"/>
    <w:rsid w:val="003B54F8"/>
    <w:rsid w:val="003B5DB4"/>
    <w:rsid w:val="003C51DB"/>
    <w:rsid w:val="003C631C"/>
    <w:rsid w:val="003C650C"/>
    <w:rsid w:val="003D490C"/>
    <w:rsid w:val="003D619F"/>
    <w:rsid w:val="003D726B"/>
    <w:rsid w:val="003E0DA6"/>
    <w:rsid w:val="003E1565"/>
    <w:rsid w:val="003E2333"/>
    <w:rsid w:val="003E2357"/>
    <w:rsid w:val="003E2D36"/>
    <w:rsid w:val="003E3A70"/>
    <w:rsid w:val="003E625D"/>
    <w:rsid w:val="003E6864"/>
    <w:rsid w:val="003E6B58"/>
    <w:rsid w:val="003E7F39"/>
    <w:rsid w:val="003F012E"/>
    <w:rsid w:val="00400668"/>
    <w:rsid w:val="00401F52"/>
    <w:rsid w:val="00403572"/>
    <w:rsid w:val="00403B10"/>
    <w:rsid w:val="00403CA5"/>
    <w:rsid w:val="00403DD2"/>
    <w:rsid w:val="00404AEE"/>
    <w:rsid w:val="00406663"/>
    <w:rsid w:val="004120EA"/>
    <w:rsid w:val="0041316A"/>
    <w:rsid w:val="00413D0F"/>
    <w:rsid w:val="004148BE"/>
    <w:rsid w:val="00415C5A"/>
    <w:rsid w:val="00415CF1"/>
    <w:rsid w:val="00417EB4"/>
    <w:rsid w:val="00427051"/>
    <w:rsid w:val="004307FE"/>
    <w:rsid w:val="00430F32"/>
    <w:rsid w:val="00436EBD"/>
    <w:rsid w:val="00440B82"/>
    <w:rsid w:val="004423B6"/>
    <w:rsid w:val="004423F8"/>
    <w:rsid w:val="00453D55"/>
    <w:rsid w:val="004542D0"/>
    <w:rsid w:val="00455AA7"/>
    <w:rsid w:val="00456E5A"/>
    <w:rsid w:val="00457690"/>
    <w:rsid w:val="00462CF7"/>
    <w:rsid w:val="00462CFF"/>
    <w:rsid w:val="00465166"/>
    <w:rsid w:val="004661A6"/>
    <w:rsid w:val="00467632"/>
    <w:rsid w:val="004700C7"/>
    <w:rsid w:val="00470E3E"/>
    <w:rsid w:val="00474F75"/>
    <w:rsid w:val="00475FB5"/>
    <w:rsid w:val="0047791D"/>
    <w:rsid w:val="00480A37"/>
    <w:rsid w:val="00481D3B"/>
    <w:rsid w:val="0048292A"/>
    <w:rsid w:val="0048476E"/>
    <w:rsid w:val="004858C4"/>
    <w:rsid w:val="00487512"/>
    <w:rsid w:val="00487547"/>
    <w:rsid w:val="0049121D"/>
    <w:rsid w:val="004913AC"/>
    <w:rsid w:val="004925F3"/>
    <w:rsid w:val="00495AD4"/>
    <w:rsid w:val="004977D5"/>
    <w:rsid w:val="00497EA1"/>
    <w:rsid w:val="004A0097"/>
    <w:rsid w:val="004A154F"/>
    <w:rsid w:val="004A264C"/>
    <w:rsid w:val="004A31A9"/>
    <w:rsid w:val="004A3FDF"/>
    <w:rsid w:val="004A488B"/>
    <w:rsid w:val="004A62CE"/>
    <w:rsid w:val="004B0C2F"/>
    <w:rsid w:val="004B2296"/>
    <w:rsid w:val="004B2972"/>
    <w:rsid w:val="004B3C48"/>
    <w:rsid w:val="004B7A48"/>
    <w:rsid w:val="004B7A72"/>
    <w:rsid w:val="004C16C8"/>
    <w:rsid w:val="004C23BA"/>
    <w:rsid w:val="004C2DA4"/>
    <w:rsid w:val="004C334D"/>
    <w:rsid w:val="004C4540"/>
    <w:rsid w:val="004C7EC3"/>
    <w:rsid w:val="004D187F"/>
    <w:rsid w:val="004D321B"/>
    <w:rsid w:val="004D36F2"/>
    <w:rsid w:val="004D3FA0"/>
    <w:rsid w:val="004D5B47"/>
    <w:rsid w:val="004D68F9"/>
    <w:rsid w:val="004D6F3D"/>
    <w:rsid w:val="004E2175"/>
    <w:rsid w:val="004E6DA7"/>
    <w:rsid w:val="004E794D"/>
    <w:rsid w:val="004F0540"/>
    <w:rsid w:val="004F1CFF"/>
    <w:rsid w:val="004F209F"/>
    <w:rsid w:val="004F39D6"/>
    <w:rsid w:val="004F3AA4"/>
    <w:rsid w:val="004F47D7"/>
    <w:rsid w:val="004F54AC"/>
    <w:rsid w:val="004F5BE0"/>
    <w:rsid w:val="004F6AC3"/>
    <w:rsid w:val="005001DF"/>
    <w:rsid w:val="00500365"/>
    <w:rsid w:val="00501DC4"/>
    <w:rsid w:val="00505862"/>
    <w:rsid w:val="00510D2F"/>
    <w:rsid w:val="00510D95"/>
    <w:rsid w:val="00511688"/>
    <w:rsid w:val="00514421"/>
    <w:rsid w:val="005157A4"/>
    <w:rsid w:val="0051657C"/>
    <w:rsid w:val="0051691C"/>
    <w:rsid w:val="0051698C"/>
    <w:rsid w:val="00523028"/>
    <w:rsid w:val="005302D8"/>
    <w:rsid w:val="005339D5"/>
    <w:rsid w:val="005349D9"/>
    <w:rsid w:val="00537547"/>
    <w:rsid w:val="00537D39"/>
    <w:rsid w:val="00540F66"/>
    <w:rsid w:val="00541CAD"/>
    <w:rsid w:val="00544917"/>
    <w:rsid w:val="00544DE7"/>
    <w:rsid w:val="00546356"/>
    <w:rsid w:val="0054642B"/>
    <w:rsid w:val="005475E2"/>
    <w:rsid w:val="005478D0"/>
    <w:rsid w:val="005520BD"/>
    <w:rsid w:val="00552E37"/>
    <w:rsid w:val="0056151E"/>
    <w:rsid w:val="00562024"/>
    <w:rsid w:val="005654C5"/>
    <w:rsid w:val="00567845"/>
    <w:rsid w:val="00571C61"/>
    <w:rsid w:val="0057252D"/>
    <w:rsid w:val="00572D06"/>
    <w:rsid w:val="00575E7A"/>
    <w:rsid w:val="00576DFD"/>
    <w:rsid w:val="005809B5"/>
    <w:rsid w:val="00580BDD"/>
    <w:rsid w:val="00582214"/>
    <w:rsid w:val="00583A95"/>
    <w:rsid w:val="00583B67"/>
    <w:rsid w:val="005853D4"/>
    <w:rsid w:val="00585FC1"/>
    <w:rsid w:val="00586D8B"/>
    <w:rsid w:val="005873EB"/>
    <w:rsid w:val="00595E77"/>
    <w:rsid w:val="005A05A9"/>
    <w:rsid w:val="005A12BF"/>
    <w:rsid w:val="005A2810"/>
    <w:rsid w:val="005A47C5"/>
    <w:rsid w:val="005A4965"/>
    <w:rsid w:val="005A4AA7"/>
    <w:rsid w:val="005A73B5"/>
    <w:rsid w:val="005A7A15"/>
    <w:rsid w:val="005B0589"/>
    <w:rsid w:val="005B2283"/>
    <w:rsid w:val="005B6A6D"/>
    <w:rsid w:val="005B6F95"/>
    <w:rsid w:val="005B762B"/>
    <w:rsid w:val="005C14AB"/>
    <w:rsid w:val="005C39DF"/>
    <w:rsid w:val="005C70BA"/>
    <w:rsid w:val="005C7DE1"/>
    <w:rsid w:val="005D112C"/>
    <w:rsid w:val="005D20BA"/>
    <w:rsid w:val="005D3368"/>
    <w:rsid w:val="005D3374"/>
    <w:rsid w:val="005E06D6"/>
    <w:rsid w:val="005F01C4"/>
    <w:rsid w:val="005F140C"/>
    <w:rsid w:val="005F3329"/>
    <w:rsid w:val="005F4C5F"/>
    <w:rsid w:val="005F510E"/>
    <w:rsid w:val="005F54BC"/>
    <w:rsid w:val="005F6ABC"/>
    <w:rsid w:val="005F6CDA"/>
    <w:rsid w:val="005F7E4C"/>
    <w:rsid w:val="006004E2"/>
    <w:rsid w:val="006016CC"/>
    <w:rsid w:val="00604032"/>
    <w:rsid w:val="006044E3"/>
    <w:rsid w:val="006045D6"/>
    <w:rsid w:val="0061273A"/>
    <w:rsid w:val="006132AF"/>
    <w:rsid w:val="00615807"/>
    <w:rsid w:val="006161E9"/>
    <w:rsid w:val="006161F2"/>
    <w:rsid w:val="00616807"/>
    <w:rsid w:val="0062090D"/>
    <w:rsid w:val="00621DCF"/>
    <w:rsid w:val="006235DD"/>
    <w:rsid w:val="006246D0"/>
    <w:rsid w:val="006252A3"/>
    <w:rsid w:val="0062760A"/>
    <w:rsid w:val="00630133"/>
    <w:rsid w:val="006311B9"/>
    <w:rsid w:val="00631C21"/>
    <w:rsid w:val="0063300B"/>
    <w:rsid w:val="00637CFB"/>
    <w:rsid w:val="00637D9B"/>
    <w:rsid w:val="006414E8"/>
    <w:rsid w:val="00642EAE"/>
    <w:rsid w:val="00644FA2"/>
    <w:rsid w:val="00645363"/>
    <w:rsid w:val="00647B97"/>
    <w:rsid w:val="006534DC"/>
    <w:rsid w:val="00653D0E"/>
    <w:rsid w:val="00654AFA"/>
    <w:rsid w:val="006550E2"/>
    <w:rsid w:val="00655A2A"/>
    <w:rsid w:val="00656001"/>
    <w:rsid w:val="00657C98"/>
    <w:rsid w:val="00660320"/>
    <w:rsid w:val="00660481"/>
    <w:rsid w:val="00661CEA"/>
    <w:rsid w:val="0066274B"/>
    <w:rsid w:val="00666DEB"/>
    <w:rsid w:val="0067053B"/>
    <w:rsid w:val="00670DB7"/>
    <w:rsid w:val="006716E2"/>
    <w:rsid w:val="006717ED"/>
    <w:rsid w:val="0067725B"/>
    <w:rsid w:val="00680C8D"/>
    <w:rsid w:val="006824CE"/>
    <w:rsid w:val="00684422"/>
    <w:rsid w:val="00684648"/>
    <w:rsid w:val="006855F5"/>
    <w:rsid w:val="006857CA"/>
    <w:rsid w:val="0068590F"/>
    <w:rsid w:val="00690462"/>
    <w:rsid w:val="00691139"/>
    <w:rsid w:val="00692201"/>
    <w:rsid w:val="00696980"/>
    <w:rsid w:val="006A0E59"/>
    <w:rsid w:val="006A1027"/>
    <w:rsid w:val="006A2155"/>
    <w:rsid w:val="006A69F3"/>
    <w:rsid w:val="006A709A"/>
    <w:rsid w:val="006B1B2F"/>
    <w:rsid w:val="006B2476"/>
    <w:rsid w:val="006B3DDB"/>
    <w:rsid w:val="006B4874"/>
    <w:rsid w:val="006B4CC9"/>
    <w:rsid w:val="006B5E23"/>
    <w:rsid w:val="006B78A2"/>
    <w:rsid w:val="006B7DAD"/>
    <w:rsid w:val="006C18DC"/>
    <w:rsid w:val="006C1F3C"/>
    <w:rsid w:val="006C2A92"/>
    <w:rsid w:val="006C6E24"/>
    <w:rsid w:val="006D01BC"/>
    <w:rsid w:val="006D22F2"/>
    <w:rsid w:val="006D5171"/>
    <w:rsid w:val="006E0D38"/>
    <w:rsid w:val="006E0EB9"/>
    <w:rsid w:val="006E36FB"/>
    <w:rsid w:val="006E3FAE"/>
    <w:rsid w:val="006E4FE0"/>
    <w:rsid w:val="006E5F26"/>
    <w:rsid w:val="006F34A3"/>
    <w:rsid w:val="006F3C78"/>
    <w:rsid w:val="006F441A"/>
    <w:rsid w:val="00701CBB"/>
    <w:rsid w:val="00703D31"/>
    <w:rsid w:val="007161BF"/>
    <w:rsid w:val="00717AA2"/>
    <w:rsid w:val="00720C39"/>
    <w:rsid w:val="00722132"/>
    <w:rsid w:val="00722829"/>
    <w:rsid w:val="00722C42"/>
    <w:rsid w:val="0072466C"/>
    <w:rsid w:val="00725B12"/>
    <w:rsid w:val="00727E79"/>
    <w:rsid w:val="0073006C"/>
    <w:rsid w:val="007306C9"/>
    <w:rsid w:val="00730A86"/>
    <w:rsid w:val="00731831"/>
    <w:rsid w:val="00733508"/>
    <w:rsid w:val="00733FE7"/>
    <w:rsid w:val="0073512F"/>
    <w:rsid w:val="007365E4"/>
    <w:rsid w:val="00740490"/>
    <w:rsid w:val="007434BB"/>
    <w:rsid w:val="00745BA0"/>
    <w:rsid w:val="007468CD"/>
    <w:rsid w:val="0075133D"/>
    <w:rsid w:val="00752CC4"/>
    <w:rsid w:val="0075566D"/>
    <w:rsid w:val="00756098"/>
    <w:rsid w:val="00756C3E"/>
    <w:rsid w:val="0075735A"/>
    <w:rsid w:val="007604C6"/>
    <w:rsid w:val="0076076C"/>
    <w:rsid w:val="0076355C"/>
    <w:rsid w:val="00767564"/>
    <w:rsid w:val="007678D5"/>
    <w:rsid w:val="00767BA5"/>
    <w:rsid w:val="0077413B"/>
    <w:rsid w:val="00774289"/>
    <w:rsid w:val="0077486F"/>
    <w:rsid w:val="00774AC5"/>
    <w:rsid w:val="00776A46"/>
    <w:rsid w:val="00777C25"/>
    <w:rsid w:val="0078236A"/>
    <w:rsid w:val="007838C2"/>
    <w:rsid w:val="00787B55"/>
    <w:rsid w:val="007901B6"/>
    <w:rsid w:val="007911C9"/>
    <w:rsid w:val="0079237A"/>
    <w:rsid w:val="00796728"/>
    <w:rsid w:val="007A0675"/>
    <w:rsid w:val="007A0AE1"/>
    <w:rsid w:val="007A302D"/>
    <w:rsid w:val="007A44FC"/>
    <w:rsid w:val="007A45AC"/>
    <w:rsid w:val="007A4DA5"/>
    <w:rsid w:val="007A68A9"/>
    <w:rsid w:val="007A6E11"/>
    <w:rsid w:val="007A77EA"/>
    <w:rsid w:val="007A795A"/>
    <w:rsid w:val="007A7CB4"/>
    <w:rsid w:val="007B4773"/>
    <w:rsid w:val="007B5DFB"/>
    <w:rsid w:val="007B7E84"/>
    <w:rsid w:val="007C2048"/>
    <w:rsid w:val="007C3618"/>
    <w:rsid w:val="007C3CAF"/>
    <w:rsid w:val="007C58EA"/>
    <w:rsid w:val="007C63E2"/>
    <w:rsid w:val="007D29BE"/>
    <w:rsid w:val="007D52DD"/>
    <w:rsid w:val="007D5437"/>
    <w:rsid w:val="007D77BA"/>
    <w:rsid w:val="007E05EA"/>
    <w:rsid w:val="007E0ABF"/>
    <w:rsid w:val="007E10EA"/>
    <w:rsid w:val="007E3796"/>
    <w:rsid w:val="007E7056"/>
    <w:rsid w:val="007E7A29"/>
    <w:rsid w:val="007F0726"/>
    <w:rsid w:val="007F0E2B"/>
    <w:rsid w:val="007F2423"/>
    <w:rsid w:val="007F2425"/>
    <w:rsid w:val="007F289E"/>
    <w:rsid w:val="007F2DCF"/>
    <w:rsid w:val="007F3C42"/>
    <w:rsid w:val="007F3CA3"/>
    <w:rsid w:val="007F6F8C"/>
    <w:rsid w:val="008035AC"/>
    <w:rsid w:val="00803965"/>
    <w:rsid w:val="0080605C"/>
    <w:rsid w:val="00807109"/>
    <w:rsid w:val="008075B0"/>
    <w:rsid w:val="00807709"/>
    <w:rsid w:val="008077FB"/>
    <w:rsid w:val="00810CAA"/>
    <w:rsid w:val="0081145A"/>
    <w:rsid w:val="0081616E"/>
    <w:rsid w:val="00817CAE"/>
    <w:rsid w:val="00822368"/>
    <w:rsid w:val="00822858"/>
    <w:rsid w:val="0082293D"/>
    <w:rsid w:val="008234D6"/>
    <w:rsid w:val="008235B6"/>
    <w:rsid w:val="008244D2"/>
    <w:rsid w:val="00827D4E"/>
    <w:rsid w:val="00830CA4"/>
    <w:rsid w:val="0083299E"/>
    <w:rsid w:val="00833F0A"/>
    <w:rsid w:val="00834D28"/>
    <w:rsid w:val="00835648"/>
    <w:rsid w:val="00840796"/>
    <w:rsid w:val="00840BCB"/>
    <w:rsid w:val="008419A8"/>
    <w:rsid w:val="008419AF"/>
    <w:rsid w:val="00844509"/>
    <w:rsid w:val="00845DB9"/>
    <w:rsid w:val="008478CB"/>
    <w:rsid w:val="0085161E"/>
    <w:rsid w:val="0085446E"/>
    <w:rsid w:val="008549C1"/>
    <w:rsid w:val="0085597E"/>
    <w:rsid w:val="008612EB"/>
    <w:rsid w:val="008620AF"/>
    <w:rsid w:val="008634DC"/>
    <w:rsid w:val="00864082"/>
    <w:rsid w:val="00864CD0"/>
    <w:rsid w:val="00865F66"/>
    <w:rsid w:val="00866F59"/>
    <w:rsid w:val="0087033C"/>
    <w:rsid w:val="00871369"/>
    <w:rsid w:val="00874851"/>
    <w:rsid w:val="008765C9"/>
    <w:rsid w:val="008774B5"/>
    <w:rsid w:val="00882735"/>
    <w:rsid w:val="008848C0"/>
    <w:rsid w:val="008853E8"/>
    <w:rsid w:val="008900DF"/>
    <w:rsid w:val="00896ABE"/>
    <w:rsid w:val="008A2201"/>
    <w:rsid w:val="008A2E16"/>
    <w:rsid w:val="008A394D"/>
    <w:rsid w:val="008A3DD2"/>
    <w:rsid w:val="008A6230"/>
    <w:rsid w:val="008B0888"/>
    <w:rsid w:val="008B1ACB"/>
    <w:rsid w:val="008B1C7E"/>
    <w:rsid w:val="008B27C6"/>
    <w:rsid w:val="008B59FE"/>
    <w:rsid w:val="008B6266"/>
    <w:rsid w:val="008B6958"/>
    <w:rsid w:val="008B7D2F"/>
    <w:rsid w:val="008B7FEF"/>
    <w:rsid w:val="008C12E9"/>
    <w:rsid w:val="008C1FED"/>
    <w:rsid w:val="008C299B"/>
    <w:rsid w:val="008C2EBE"/>
    <w:rsid w:val="008C2F13"/>
    <w:rsid w:val="008C3E27"/>
    <w:rsid w:val="008C3E39"/>
    <w:rsid w:val="008C5B51"/>
    <w:rsid w:val="008C6634"/>
    <w:rsid w:val="008C6A62"/>
    <w:rsid w:val="008C6FD1"/>
    <w:rsid w:val="008D14B4"/>
    <w:rsid w:val="008D16C0"/>
    <w:rsid w:val="008D17A6"/>
    <w:rsid w:val="008D248B"/>
    <w:rsid w:val="008D31A0"/>
    <w:rsid w:val="008D46AF"/>
    <w:rsid w:val="008D6BC2"/>
    <w:rsid w:val="008E01EA"/>
    <w:rsid w:val="008E16F7"/>
    <w:rsid w:val="008E53AF"/>
    <w:rsid w:val="008E6F53"/>
    <w:rsid w:val="008E7E57"/>
    <w:rsid w:val="008F4647"/>
    <w:rsid w:val="00901FE1"/>
    <w:rsid w:val="009025A9"/>
    <w:rsid w:val="00902FEF"/>
    <w:rsid w:val="0090400D"/>
    <w:rsid w:val="00906F14"/>
    <w:rsid w:val="0090787B"/>
    <w:rsid w:val="009079F6"/>
    <w:rsid w:val="009103A6"/>
    <w:rsid w:val="00914427"/>
    <w:rsid w:val="0091483F"/>
    <w:rsid w:val="009148B1"/>
    <w:rsid w:val="009172B0"/>
    <w:rsid w:val="009178FB"/>
    <w:rsid w:val="009212AA"/>
    <w:rsid w:val="00924195"/>
    <w:rsid w:val="00925140"/>
    <w:rsid w:val="00927F28"/>
    <w:rsid w:val="00931E7F"/>
    <w:rsid w:val="00932B51"/>
    <w:rsid w:val="00933EAE"/>
    <w:rsid w:val="00940AD8"/>
    <w:rsid w:val="00942068"/>
    <w:rsid w:val="00943403"/>
    <w:rsid w:val="00943533"/>
    <w:rsid w:val="00943C9A"/>
    <w:rsid w:val="00943D7D"/>
    <w:rsid w:val="009448E8"/>
    <w:rsid w:val="00944A51"/>
    <w:rsid w:val="009466AA"/>
    <w:rsid w:val="00946F68"/>
    <w:rsid w:val="00947887"/>
    <w:rsid w:val="00950019"/>
    <w:rsid w:val="009512C3"/>
    <w:rsid w:val="00951692"/>
    <w:rsid w:val="00951A08"/>
    <w:rsid w:val="00951D48"/>
    <w:rsid w:val="0095303D"/>
    <w:rsid w:val="009551CC"/>
    <w:rsid w:val="00955387"/>
    <w:rsid w:val="009556F9"/>
    <w:rsid w:val="00955D20"/>
    <w:rsid w:val="00956C02"/>
    <w:rsid w:val="00957B9C"/>
    <w:rsid w:val="009601E5"/>
    <w:rsid w:val="00970501"/>
    <w:rsid w:val="00971A0B"/>
    <w:rsid w:val="00974C7D"/>
    <w:rsid w:val="00975398"/>
    <w:rsid w:val="00976F1B"/>
    <w:rsid w:val="00980845"/>
    <w:rsid w:val="00982CC2"/>
    <w:rsid w:val="009838FC"/>
    <w:rsid w:val="00985695"/>
    <w:rsid w:val="00986B98"/>
    <w:rsid w:val="00987173"/>
    <w:rsid w:val="00987315"/>
    <w:rsid w:val="00992929"/>
    <w:rsid w:val="00993679"/>
    <w:rsid w:val="0099424E"/>
    <w:rsid w:val="00994623"/>
    <w:rsid w:val="00996F4B"/>
    <w:rsid w:val="009A0331"/>
    <w:rsid w:val="009A107D"/>
    <w:rsid w:val="009A128A"/>
    <w:rsid w:val="009A4F38"/>
    <w:rsid w:val="009A7DD6"/>
    <w:rsid w:val="009B3A13"/>
    <w:rsid w:val="009B5027"/>
    <w:rsid w:val="009B5B6B"/>
    <w:rsid w:val="009B6ED1"/>
    <w:rsid w:val="009C0322"/>
    <w:rsid w:val="009C18F9"/>
    <w:rsid w:val="009C1979"/>
    <w:rsid w:val="009C1F8F"/>
    <w:rsid w:val="009C291E"/>
    <w:rsid w:val="009C4045"/>
    <w:rsid w:val="009C7A86"/>
    <w:rsid w:val="009C7EF4"/>
    <w:rsid w:val="009D2579"/>
    <w:rsid w:val="009D7920"/>
    <w:rsid w:val="009E18DE"/>
    <w:rsid w:val="009E2C84"/>
    <w:rsid w:val="009E72C0"/>
    <w:rsid w:val="009F0D8E"/>
    <w:rsid w:val="009F1284"/>
    <w:rsid w:val="009F33D5"/>
    <w:rsid w:val="009F51BB"/>
    <w:rsid w:val="009F6F0E"/>
    <w:rsid w:val="00A02808"/>
    <w:rsid w:val="00A03496"/>
    <w:rsid w:val="00A03D5C"/>
    <w:rsid w:val="00A05177"/>
    <w:rsid w:val="00A0673D"/>
    <w:rsid w:val="00A06A7D"/>
    <w:rsid w:val="00A121AA"/>
    <w:rsid w:val="00A14F1A"/>
    <w:rsid w:val="00A15560"/>
    <w:rsid w:val="00A15B4E"/>
    <w:rsid w:val="00A202AF"/>
    <w:rsid w:val="00A20B52"/>
    <w:rsid w:val="00A20C1A"/>
    <w:rsid w:val="00A22D70"/>
    <w:rsid w:val="00A23A45"/>
    <w:rsid w:val="00A24C78"/>
    <w:rsid w:val="00A276E5"/>
    <w:rsid w:val="00A31587"/>
    <w:rsid w:val="00A318B5"/>
    <w:rsid w:val="00A31A77"/>
    <w:rsid w:val="00A34FCF"/>
    <w:rsid w:val="00A35653"/>
    <w:rsid w:val="00A356F8"/>
    <w:rsid w:val="00A3668D"/>
    <w:rsid w:val="00A40A2E"/>
    <w:rsid w:val="00A423B9"/>
    <w:rsid w:val="00A4259D"/>
    <w:rsid w:val="00A42A3F"/>
    <w:rsid w:val="00A433A7"/>
    <w:rsid w:val="00A444AE"/>
    <w:rsid w:val="00A45D59"/>
    <w:rsid w:val="00A4632A"/>
    <w:rsid w:val="00A47CD4"/>
    <w:rsid w:val="00A52813"/>
    <w:rsid w:val="00A547DB"/>
    <w:rsid w:val="00A5643D"/>
    <w:rsid w:val="00A56AC5"/>
    <w:rsid w:val="00A56EBC"/>
    <w:rsid w:val="00A60BC3"/>
    <w:rsid w:val="00A60BE9"/>
    <w:rsid w:val="00A61BBF"/>
    <w:rsid w:val="00A63B42"/>
    <w:rsid w:val="00A63D86"/>
    <w:rsid w:val="00A663DC"/>
    <w:rsid w:val="00A676FA"/>
    <w:rsid w:val="00A70196"/>
    <w:rsid w:val="00A70BB1"/>
    <w:rsid w:val="00A721CA"/>
    <w:rsid w:val="00A72405"/>
    <w:rsid w:val="00A730FE"/>
    <w:rsid w:val="00A738C2"/>
    <w:rsid w:val="00A74A24"/>
    <w:rsid w:val="00A755C0"/>
    <w:rsid w:val="00A755E2"/>
    <w:rsid w:val="00A77245"/>
    <w:rsid w:val="00A806AC"/>
    <w:rsid w:val="00A80EB8"/>
    <w:rsid w:val="00A80FD1"/>
    <w:rsid w:val="00A81035"/>
    <w:rsid w:val="00A8139A"/>
    <w:rsid w:val="00A84053"/>
    <w:rsid w:val="00A84AA9"/>
    <w:rsid w:val="00A85AC9"/>
    <w:rsid w:val="00A9017A"/>
    <w:rsid w:val="00A90592"/>
    <w:rsid w:val="00A9656B"/>
    <w:rsid w:val="00AA079E"/>
    <w:rsid w:val="00AA0ECF"/>
    <w:rsid w:val="00AA13FF"/>
    <w:rsid w:val="00AA1D3A"/>
    <w:rsid w:val="00AA43BF"/>
    <w:rsid w:val="00AA5A72"/>
    <w:rsid w:val="00AA647B"/>
    <w:rsid w:val="00AA7F2F"/>
    <w:rsid w:val="00AB1047"/>
    <w:rsid w:val="00AB1347"/>
    <w:rsid w:val="00AB2285"/>
    <w:rsid w:val="00AB259C"/>
    <w:rsid w:val="00AB413F"/>
    <w:rsid w:val="00AB49BF"/>
    <w:rsid w:val="00AB78FE"/>
    <w:rsid w:val="00AB7984"/>
    <w:rsid w:val="00AC02A2"/>
    <w:rsid w:val="00AC0D3C"/>
    <w:rsid w:val="00AC0E6F"/>
    <w:rsid w:val="00AC26E3"/>
    <w:rsid w:val="00AC4281"/>
    <w:rsid w:val="00AD0C48"/>
    <w:rsid w:val="00AD121E"/>
    <w:rsid w:val="00AD3544"/>
    <w:rsid w:val="00AD4F01"/>
    <w:rsid w:val="00AD6555"/>
    <w:rsid w:val="00AD69AC"/>
    <w:rsid w:val="00AD7A37"/>
    <w:rsid w:val="00AE10F3"/>
    <w:rsid w:val="00AE22C7"/>
    <w:rsid w:val="00AE28A5"/>
    <w:rsid w:val="00AE3595"/>
    <w:rsid w:val="00AE54EA"/>
    <w:rsid w:val="00AE6525"/>
    <w:rsid w:val="00AF4F94"/>
    <w:rsid w:val="00AF578D"/>
    <w:rsid w:val="00AF66C2"/>
    <w:rsid w:val="00AF6FA9"/>
    <w:rsid w:val="00B01374"/>
    <w:rsid w:val="00B01CF2"/>
    <w:rsid w:val="00B04A7F"/>
    <w:rsid w:val="00B05DB2"/>
    <w:rsid w:val="00B06B15"/>
    <w:rsid w:val="00B10159"/>
    <w:rsid w:val="00B1037A"/>
    <w:rsid w:val="00B12147"/>
    <w:rsid w:val="00B13D85"/>
    <w:rsid w:val="00B14562"/>
    <w:rsid w:val="00B1488F"/>
    <w:rsid w:val="00B16C86"/>
    <w:rsid w:val="00B1711A"/>
    <w:rsid w:val="00B22602"/>
    <w:rsid w:val="00B23747"/>
    <w:rsid w:val="00B24D52"/>
    <w:rsid w:val="00B32F12"/>
    <w:rsid w:val="00B347BF"/>
    <w:rsid w:val="00B34B56"/>
    <w:rsid w:val="00B35897"/>
    <w:rsid w:val="00B37B90"/>
    <w:rsid w:val="00B40597"/>
    <w:rsid w:val="00B41899"/>
    <w:rsid w:val="00B42ED4"/>
    <w:rsid w:val="00B43E51"/>
    <w:rsid w:val="00B43FB1"/>
    <w:rsid w:val="00B4526D"/>
    <w:rsid w:val="00B453A2"/>
    <w:rsid w:val="00B45405"/>
    <w:rsid w:val="00B459AC"/>
    <w:rsid w:val="00B45EAB"/>
    <w:rsid w:val="00B4713A"/>
    <w:rsid w:val="00B47C93"/>
    <w:rsid w:val="00B47FEF"/>
    <w:rsid w:val="00B52B53"/>
    <w:rsid w:val="00B56B94"/>
    <w:rsid w:val="00B60619"/>
    <w:rsid w:val="00B609B7"/>
    <w:rsid w:val="00B60A01"/>
    <w:rsid w:val="00B62E58"/>
    <w:rsid w:val="00B62FEF"/>
    <w:rsid w:val="00B6392D"/>
    <w:rsid w:val="00B6439F"/>
    <w:rsid w:val="00B64A7C"/>
    <w:rsid w:val="00B64B5B"/>
    <w:rsid w:val="00B65420"/>
    <w:rsid w:val="00B663BE"/>
    <w:rsid w:val="00B667D3"/>
    <w:rsid w:val="00B669E5"/>
    <w:rsid w:val="00B67F31"/>
    <w:rsid w:val="00B7026F"/>
    <w:rsid w:val="00B70A37"/>
    <w:rsid w:val="00B7193C"/>
    <w:rsid w:val="00B71D0D"/>
    <w:rsid w:val="00B74261"/>
    <w:rsid w:val="00B75F6A"/>
    <w:rsid w:val="00B8096D"/>
    <w:rsid w:val="00B82654"/>
    <w:rsid w:val="00B8331C"/>
    <w:rsid w:val="00B83348"/>
    <w:rsid w:val="00B833AA"/>
    <w:rsid w:val="00B8478A"/>
    <w:rsid w:val="00B86B1D"/>
    <w:rsid w:val="00B90C2A"/>
    <w:rsid w:val="00B91A2D"/>
    <w:rsid w:val="00B92387"/>
    <w:rsid w:val="00B93194"/>
    <w:rsid w:val="00B94BEC"/>
    <w:rsid w:val="00B94C3E"/>
    <w:rsid w:val="00B94D01"/>
    <w:rsid w:val="00BA2E5A"/>
    <w:rsid w:val="00BA388A"/>
    <w:rsid w:val="00BA4264"/>
    <w:rsid w:val="00BA49B4"/>
    <w:rsid w:val="00BA4A5F"/>
    <w:rsid w:val="00BA571C"/>
    <w:rsid w:val="00BB05AD"/>
    <w:rsid w:val="00BB0926"/>
    <w:rsid w:val="00BB17EC"/>
    <w:rsid w:val="00BB275E"/>
    <w:rsid w:val="00BB37D8"/>
    <w:rsid w:val="00BB3DBB"/>
    <w:rsid w:val="00BB7FB3"/>
    <w:rsid w:val="00BC0C60"/>
    <w:rsid w:val="00BC0DAC"/>
    <w:rsid w:val="00BC1361"/>
    <w:rsid w:val="00BC378D"/>
    <w:rsid w:val="00BC5114"/>
    <w:rsid w:val="00BC73D5"/>
    <w:rsid w:val="00BD2478"/>
    <w:rsid w:val="00BD50D9"/>
    <w:rsid w:val="00BE2979"/>
    <w:rsid w:val="00BE67F7"/>
    <w:rsid w:val="00BF01D8"/>
    <w:rsid w:val="00BF0AA9"/>
    <w:rsid w:val="00BF0C5C"/>
    <w:rsid w:val="00BF19A6"/>
    <w:rsid w:val="00BF37EA"/>
    <w:rsid w:val="00BF4921"/>
    <w:rsid w:val="00BF674B"/>
    <w:rsid w:val="00BF6D2A"/>
    <w:rsid w:val="00BF7C7B"/>
    <w:rsid w:val="00C01A70"/>
    <w:rsid w:val="00C01DCC"/>
    <w:rsid w:val="00C01F15"/>
    <w:rsid w:val="00C025DA"/>
    <w:rsid w:val="00C03C35"/>
    <w:rsid w:val="00C03F5E"/>
    <w:rsid w:val="00C049B1"/>
    <w:rsid w:val="00C12042"/>
    <w:rsid w:val="00C12079"/>
    <w:rsid w:val="00C121CE"/>
    <w:rsid w:val="00C12CF8"/>
    <w:rsid w:val="00C137F5"/>
    <w:rsid w:val="00C162D5"/>
    <w:rsid w:val="00C16EE9"/>
    <w:rsid w:val="00C23871"/>
    <w:rsid w:val="00C25E32"/>
    <w:rsid w:val="00C307D8"/>
    <w:rsid w:val="00C3129A"/>
    <w:rsid w:val="00C315C7"/>
    <w:rsid w:val="00C32527"/>
    <w:rsid w:val="00C326F0"/>
    <w:rsid w:val="00C334F7"/>
    <w:rsid w:val="00C334FD"/>
    <w:rsid w:val="00C34E07"/>
    <w:rsid w:val="00C37717"/>
    <w:rsid w:val="00C37C98"/>
    <w:rsid w:val="00C37EA3"/>
    <w:rsid w:val="00C41692"/>
    <w:rsid w:val="00C41849"/>
    <w:rsid w:val="00C442DB"/>
    <w:rsid w:val="00C45C45"/>
    <w:rsid w:val="00C462FD"/>
    <w:rsid w:val="00C47A21"/>
    <w:rsid w:val="00C47E9B"/>
    <w:rsid w:val="00C52BF7"/>
    <w:rsid w:val="00C52EF6"/>
    <w:rsid w:val="00C5345A"/>
    <w:rsid w:val="00C54375"/>
    <w:rsid w:val="00C54D07"/>
    <w:rsid w:val="00C55F95"/>
    <w:rsid w:val="00C56EE4"/>
    <w:rsid w:val="00C636C0"/>
    <w:rsid w:val="00C64B94"/>
    <w:rsid w:val="00C65826"/>
    <w:rsid w:val="00C65B13"/>
    <w:rsid w:val="00C67B18"/>
    <w:rsid w:val="00C724AC"/>
    <w:rsid w:val="00C7797F"/>
    <w:rsid w:val="00C80068"/>
    <w:rsid w:val="00C80915"/>
    <w:rsid w:val="00C81AD0"/>
    <w:rsid w:val="00C865AB"/>
    <w:rsid w:val="00C91C03"/>
    <w:rsid w:val="00C91D5A"/>
    <w:rsid w:val="00C91E28"/>
    <w:rsid w:val="00C9215A"/>
    <w:rsid w:val="00C928A1"/>
    <w:rsid w:val="00C92DC8"/>
    <w:rsid w:val="00C93039"/>
    <w:rsid w:val="00C9359E"/>
    <w:rsid w:val="00C95FE6"/>
    <w:rsid w:val="00C97D82"/>
    <w:rsid w:val="00CA3786"/>
    <w:rsid w:val="00CA3C23"/>
    <w:rsid w:val="00CB133E"/>
    <w:rsid w:val="00CB172A"/>
    <w:rsid w:val="00CB1808"/>
    <w:rsid w:val="00CB28C6"/>
    <w:rsid w:val="00CB2D6F"/>
    <w:rsid w:val="00CB43FD"/>
    <w:rsid w:val="00CB488D"/>
    <w:rsid w:val="00CB4C7F"/>
    <w:rsid w:val="00CB50AA"/>
    <w:rsid w:val="00CB5444"/>
    <w:rsid w:val="00CB54A8"/>
    <w:rsid w:val="00CB6C0B"/>
    <w:rsid w:val="00CB7368"/>
    <w:rsid w:val="00CB7A7F"/>
    <w:rsid w:val="00CC051A"/>
    <w:rsid w:val="00CC0855"/>
    <w:rsid w:val="00CC104A"/>
    <w:rsid w:val="00CC20C6"/>
    <w:rsid w:val="00CC2128"/>
    <w:rsid w:val="00CC3828"/>
    <w:rsid w:val="00CC5008"/>
    <w:rsid w:val="00CC58B5"/>
    <w:rsid w:val="00CC5D8C"/>
    <w:rsid w:val="00CC7FBE"/>
    <w:rsid w:val="00CD04B5"/>
    <w:rsid w:val="00CD0B97"/>
    <w:rsid w:val="00CD260B"/>
    <w:rsid w:val="00CD4A1B"/>
    <w:rsid w:val="00CD7B6D"/>
    <w:rsid w:val="00CE0B4D"/>
    <w:rsid w:val="00CE0FDE"/>
    <w:rsid w:val="00CF0DCD"/>
    <w:rsid w:val="00CF3B00"/>
    <w:rsid w:val="00CF44F9"/>
    <w:rsid w:val="00CF55E4"/>
    <w:rsid w:val="00CF57AC"/>
    <w:rsid w:val="00CF69A8"/>
    <w:rsid w:val="00D0134D"/>
    <w:rsid w:val="00D03654"/>
    <w:rsid w:val="00D06872"/>
    <w:rsid w:val="00D06EBC"/>
    <w:rsid w:val="00D076B7"/>
    <w:rsid w:val="00D12521"/>
    <w:rsid w:val="00D14198"/>
    <w:rsid w:val="00D143C2"/>
    <w:rsid w:val="00D1477B"/>
    <w:rsid w:val="00D16763"/>
    <w:rsid w:val="00D16887"/>
    <w:rsid w:val="00D20DA6"/>
    <w:rsid w:val="00D2112E"/>
    <w:rsid w:val="00D213CC"/>
    <w:rsid w:val="00D214CB"/>
    <w:rsid w:val="00D21D23"/>
    <w:rsid w:val="00D228B0"/>
    <w:rsid w:val="00D24FBB"/>
    <w:rsid w:val="00D32594"/>
    <w:rsid w:val="00D32672"/>
    <w:rsid w:val="00D34DE1"/>
    <w:rsid w:val="00D354C6"/>
    <w:rsid w:val="00D36250"/>
    <w:rsid w:val="00D3674F"/>
    <w:rsid w:val="00D42535"/>
    <w:rsid w:val="00D45780"/>
    <w:rsid w:val="00D46FDF"/>
    <w:rsid w:val="00D474AA"/>
    <w:rsid w:val="00D50711"/>
    <w:rsid w:val="00D51360"/>
    <w:rsid w:val="00D51DA7"/>
    <w:rsid w:val="00D51F12"/>
    <w:rsid w:val="00D52367"/>
    <w:rsid w:val="00D526BD"/>
    <w:rsid w:val="00D54699"/>
    <w:rsid w:val="00D561E2"/>
    <w:rsid w:val="00D566E0"/>
    <w:rsid w:val="00D61CD1"/>
    <w:rsid w:val="00D62C84"/>
    <w:rsid w:val="00D638C4"/>
    <w:rsid w:val="00D65429"/>
    <w:rsid w:val="00D65D97"/>
    <w:rsid w:val="00D677F3"/>
    <w:rsid w:val="00D67E0F"/>
    <w:rsid w:val="00D7000E"/>
    <w:rsid w:val="00D70F87"/>
    <w:rsid w:val="00D7205F"/>
    <w:rsid w:val="00D73C8B"/>
    <w:rsid w:val="00D768EE"/>
    <w:rsid w:val="00D7707E"/>
    <w:rsid w:val="00D7761A"/>
    <w:rsid w:val="00D80D40"/>
    <w:rsid w:val="00D81695"/>
    <w:rsid w:val="00D81D63"/>
    <w:rsid w:val="00D82425"/>
    <w:rsid w:val="00D84746"/>
    <w:rsid w:val="00D86A3F"/>
    <w:rsid w:val="00D874D2"/>
    <w:rsid w:val="00D9393F"/>
    <w:rsid w:val="00D93B0F"/>
    <w:rsid w:val="00DA0F79"/>
    <w:rsid w:val="00DA2838"/>
    <w:rsid w:val="00DA28FD"/>
    <w:rsid w:val="00DA2C9E"/>
    <w:rsid w:val="00DA663C"/>
    <w:rsid w:val="00DA71C5"/>
    <w:rsid w:val="00DA7651"/>
    <w:rsid w:val="00DB0989"/>
    <w:rsid w:val="00DB1780"/>
    <w:rsid w:val="00DB41C3"/>
    <w:rsid w:val="00DB4BF3"/>
    <w:rsid w:val="00DB6E21"/>
    <w:rsid w:val="00DC116A"/>
    <w:rsid w:val="00DC32E0"/>
    <w:rsid w:val="00DC3680"/>
    <w:rsid w:val="00DC42E8"/>
    <w:rsid w:val="00DD0325"/>
    <w:rsid w:val="00DD0E8B"/>
    <w:rsid w:val="00DD1B23"/>
    <w:rsid w:val="00DD21B3"/>
    <w:rsid w:val="00DD228E"/>
    <w:rsid w:val="00DD2469"/>
    <w:rsid w:val="00DD24D8"/>
    <w:rsid w:val="00DD3606"/>
    <w:rsid w:val="00DD5519"/>
    <w:rsid w:val="00DD7AFE"/>
    <w:rsid w:val="00DE1A48"/>
    <w:rsid w:val="00DE39FF"/>
    <w:rsid w:val="00DE55F3"/>
    <w:rsid w:val="00DE58CF"/>
    <w:rsid w:val="00DE71F1"/>
    <w:rsid w:val="00DE733B"/>
    <w:rsid w:val="00DE7CBA"/>
    <w:rsid w:val="00DF0226"/>
    <w:rsid w:val="00DF041A"/>
    <w:rsid w:val="00DF1083"/>
    <w:rsid w:val="00DF14B0"/>
    <w:rsid w:val="00DF6469"/>
    <w:rsid w:val="00DF67FC"/>
    <w:rsid w:val="00DF6B91"/>
    <w:rsid w:val="00E00A44"/>
    <w:rsid w:val="00E01128"/>
    <w:rsid w:val="00E01717"/>
    <w:rsid w:val="00E01F9A"/>
    <w:rsid w:val="00E03C7D"/>
    <w:rsid w:val="00E04868"/>
    <w:rsid w:val="00E04CCF"/>
    <w:rsid w:val="00E06E41"/>
    <w:rsid w:val="00E1337A"/>
    <w:rsid w:val="00E156BA"/>
    <w:rsid w:val="00E157CC"/>
    <w:rsid w:val="00E20E24"/>
    <w:rsid w:val="00E25C10"/>
    <w:rsid w:val="00E26F62"/>
    <w:rsid w:val="00E277D6"/>
    <w:rsid w:val="00E279C8"/>
    <w:rsid w:val="00E306E0"/>
    <w:rsid w:val="00E336FF"/>
    <w:rsid w:val="00E3687B"/>
    <w:rsid w:val="00E405E1"/>
    <w:rsid w:val="00E41E84"/>
    <w:rsid w:val="00E42BAA"/>
    <w:rsid w:val="00E4456E"/>
    <w:rsid w:val="00E46315"/>
    <w:rsid w:val="00E46CB7"/>
    <w:rsid w:val="00E47159"/>
    <w:rsid w:val="00E472C5"/>
    <w:rsid w:val="00E53C36"/>
    <w:rsid w:val="00E55C6B"/>
    <w:rsid w:val="00E55EA7"/>
    <w:rsid w:val="00E560F3"/>
    <w:rsid w:val="00E56B03"/>
    <w:rsid w:val="00E57B93"/>
    <w:rsid w:val="00E57CCB"/>
    <w:rsid w:val="00E61702"/>
    <w:rsid w:val="00E626A8"/>
    <w:rsid w:val="00E6546A"/>
    <w:rsid w:val="00E65A6A"/>
    <w:rsid w:val="00E66487"/>
    <w:rsid w:val="00E718AB"/>
    <w:rsid w:val="00E7623B"/>
    <w:rsid w:val="00E76DF5"/>
    <w:rsid w:val="00E779E2"/>
    <w:rsid w:val="00E80FD9"/>
    <w:rsid w:val="00E81964"/>
    <w:rsid w:val="00E819DB"/>
    <w:rsid w:val="00E83BC1"/>
    <w:rsid w:val="00E8432B"/>
    <w:rsid w:val="00E84846"/>
    <w:rsid w:val="00E84BD5"/>
    <w:rsid w:val="00E8550F"/>
    <w:rsid w:val="00E86DF9"/>
    <w:rsid w:val="00E87AD1"/>
    <w:rsid w:val="00E900A1"/>
    <w:rsid w:val="00E92C60"/>
    <w:rsid w:val="00E94536"/>
    <w:rsid w:val="00E95DB7"/>
    <w:rsid w:val="00E96876"/>
    <w:rsid w:val="00EA19E8"/>
    <w:rsid w:val="00EA284D"/>
    <w:rsid w:val="00EA3FEF"/>
    <w:rsid w:val="00EA521E"/>
    <w:rsid w:val="00EA782E"/>
    <w:rsid w:val="00EB159A"/>
    <w:rsid w:val="00EB28D7"/>
    <w:rsid w:val="00EB3775"/>
    <w:rsid w:val="00EB45F9"/>
    <w:rsid w:val="00EB5323"/>
    <w:rsid w:val="00EB5DC5"/>
    <w:rsid w:val="00EC04DA"/>
    <w:rsid w:val="00EC32A1"/>
    <w:rsid w:val="00EC3612"/>
    <w:rsid w:val="00EC701F"/>
    <w:rsid w:val="00ED188B"/>
    <w:rsid w:val="00ED2442"/>
    <w:rsid w:val="00ED2710"/>
    <w:rsid w:val="00ED4465"/>
    <w:rsid w:val="00ED587E"/>
    <w:rsid w:val="00ED5A15"/>
    <w:rsid w:val="00ED6ACC"/>
    <w:rsid w:val="00ED7FC3"/>
    <w:rsid w:val="00EE2FFF"/>
    <w:rsid w:val="00EE34D7"/>
    <w:rsid w:val="00EE3FF4"/>
    <w:rsid w:val="00EE490B"/>
    <w:rsid w:val="00EE564B"/>
    <w:rsid w:val="00EE5C89"/>
    <w:rsid w:val="00EE5E6A"/>
    <w:rsid w:val="00EE5E7E"/>
    <w:rsid w:val="00EE7DF2"/>
    <w:rsid w:val="00EF01BE"/>
    <w:rsid w:val="00EF03D0"/>
    <w:rsid w:val="00EF080A"/>
    <w:rsid w:val="00EF21D5"/>
    <w:rsid w:val="00EF2473"/>
    <w:rsid w:val="00EF74CC"/>
    <w:rsid w:val="00F009AE"/>
    <w:rsid w:val="00F00BD9"/>
    <w:rsid w:val="00F013B6"/>
    <w:rsid w:val="00F02AC8"/>
    <w:rsid w:val="00F04367"/>
    <w:rsid w:val="00F06BDB"/>
    <w:rsid w:val="00F14055"/>
    <w:rsid w:val="00F14A2B"/>
    <w:rsid w:val="00F14C5C"/>
    <w:rsid w:val="00F15271"/>
    <w:rsid w:val="00F16C0A"/>
    <w:rsid w:val="00F20551"/>
    <w:rsid w:val="00F208A5"/>
    <w:rsid w:val="00F20B7B"/>
    <w:rsid w:val="00F21B3B"/>
    <w:rsid w:val="00F255CB"/>
    <w:rsid w:val="00F2590D"/>
    <w:rsid w:val="00F26470"/>
    <w:rsid w:val="00F27E54"/>
    <w:rsid w:val="00F31104"/>
    <w:rsid w:val="00F345F8"/>
    <w:rsid w:val="00F347C1"/>
    <w:rsid w:val="00F34AB0"/>
    <w:rsid w:val="00F34C07"/>
    <w:rsid w:val="00F36416"/>
    <w:rsid w:val="00F37953"/>
    <w:rsid w:val="00F41A54"/>
    <w:rsid w:val="00F429D6"/>
    <w:rsid w:val="00F42C48"/>
    <w:rsid w:val="00F43A97"/>
    <w:rsid w:val="00F4438C"/>
    <w:rsid w:val="00F45EC0"/>
    <w:rsid w:val="00F464C6"/>
    <w:rsid w:val="00F46663"/>
    <w:rsid w:val="00F46696"/>
    <w:rsid w:val="00F466FC"/>
    <w:rsid w:val="00F56F71"/>
    <w:rsid w:val="00F60B2D"/>
    <w:rsid w:val="00F61B1D"/>
    <w:rsid w:val="00F61ED3"/>
    <w:rsid w:val="00F61F54"/>
    <w:rsid w:val="00F65C6B"/>
    <w:rsid w:val="00F668A7"/>
    <w:rsid w:val="00F66EA5"/>
    <w:rsid w:val="00F70657"/>
    <w:rsid w:val="00F73C24"/>
    <w:rsid w:val="00F7479F"/>
    <w:rsid w:val="00F74B6C"/>
    <w:rsid w:val="00F8176F"/>
    <w:rsid w:val="00F8337A"/>
    <w:rsid w:val="00F83B91"/>
    <w:rsid w:val="00F83E5C"/>
    <w:rsid w:val="00F86E49"/>
    <w:rsid w:val="00F875DE"/>
    <w:rsid w:val="00F87AA3"/>
    <w:rsid w:val="00F9035E"/>
    <w:rsid w:val="00F90A98"/>
    <w:rsid w:val="00F92501"/>
    <w:rsid w:val="00F9388C"/>
    <w:rsid w:val="00F947BE"/>
    <w:rsid w:val="00F956CC"/>
    <w:rsid w:val="00F96F20"/>
    <w:rsid w:val="00FA68FF"/>
    <w:rsid w:val="00FB04A9"/>
    <w:rsid w:val="00FB13F4"/>
    <w:rsid w:val="00FB1F99"/>
    <w:rsid w:val="00FB2669"/>
    <w:rsid w:val="00FB57C0"/>
    <w:rsid w:val="00FB7330"/>
    <w:rsid w:val="00FB7EF1"/>
    <w:rsid w:val="00FC2A09"/>
    <w:rsid w:val="00FC3D16"/>
    <w:rsid w:val="00FC7902"/>
    <w:rsid w:val="00FD2C23"/>
    <w:rsid w:val="00FD31BA"/>
    <w:rsid w:val="00FD77E3"/>
    <w:rsid w:val="00FD78DF"/>
    <w:rsid w:val="00FE0758"/>
    <w:rsid w:val="00FE0F78"/>
    <w:rsid w:val="00FE3143"/>
    <w:rsid w:val="00FE3854"/>
    <w:rsid w:val="00FE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4B990"/>
  <w15:docId w15:val="{B28371E2-E437-4499-AC19-F35AEA2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2D8"/>
    <w:pPr>
      <w:tabs>
        <w:tab w:val="center" w:pos="4252"/>
        <w:tab w:val="right" w:pos="8504"/>
      </w:tabs>
      <w:snapToGrid w:val="0"/>
    </w:pPr>
  </w:style>
  <w:style w:type="character" w:customStyle="1" w:styleId="a5">
    <w:name w:val="ヘッダー (文字)"/>
    <w:basedOn w:val="a0"/>
    <w:link w:val="a4"/>
    <w:uiPriority w:val="99"/>
    <w:rsid w:val="005302D8"/>
  </w:style>
  <w:style w:type="paragraph" w:styleId="a6">
    <w:name w:val="footer"/>
    <w:basedOn w:val="a"/>
    <w:link w:val="a7"/>
    <w:uiPriority w:val="99"/>
    <w:unhideWhenUsed/>
    <w:rsid w:val="005302D8"/>
    <w:pPr>
      <w:tabs>
        <w:tab w:val="center" w:pos="4252"/>
        <w:tab w:val="right" w:pos="8504"/>
      </w:tabs>
      <w:snapToGrid w:val="0"/>
    </w:pPr>
  </w:style>
  <w:style w:type="character" w:customStyle="1" w:styleId="a7">
    <w:name w:val="フッター (文字)"/>
    <w:basedOn w:val="a0"/>
    <w:link w:val="a6"/>
    <w:uiPriority w:val="99"/>
    <w:rsid w:val="005302D8"/>
  </w:style>
  <w:style w:type="paragraph" w:styleId="a8">
    <w:name w:val="Balloon Text"/>
    <w:basedOn w:val="a"/>
    <w:link w:val="a9"/>
    <w:uiPriority w:val="99"/>
    <w:semiHidden/>
    <w:unhideWhenUsed/>
    <w:rsid w:val="00701CB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BB"/>
    <w:rPr>
      <w:rFonts w:asciiTheme="majorHAnsi" w:eastAsiaTheme="majorEastAsia" w:hAnsiTheme="majorHAnsi" w:cstheme="majorBidi"/>
      <w:sz w:val="18"/>
      <w:szCs w:val="18"/>
    </w:rPr>
  </w:style>
  <w:style w:type="paragraph" w:styleId="aa">
    <w:name w:val="List Paragraph"/>
    <w:basedOn w:val="a"/>
    <w:uiPriority w:val="34"/>
    <w:qFormat/>
    <w:rsid w:val="00C65B13"/>
    <w:pPr>
      <w:widowControl w:val="0"/>
      <w:spacing w:line="240" w:lineRule="auto"/>
      <w:ind w:leftChars="400" w:left="8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860-AAAD-4134-AAD7-80061E0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事務局長</cp:lastModifiedBy>
  <cp:revision>27</cp:revision>
  <cp:lastPrinted>2021-10-28T08:03:00Z</cp:lastPrinted>
  <dcterms:created xsi:type="dcterms:W3CDTF">2017-12-21T00:42:00Z</dcterms:created>
  <dcterms:modified xsi:type="dcterms:W3CDTF">2021-10-29T04:30:00Z</dcterms:modified>
</cp:coreProperties>
</file>